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A643E3" w14:textId="5835C344" w:rsidR="00B34B62" w:rsidRDefault="006312C8" w:rsidP="006312C8">
      <w:pPr>
        <w:tabs>
          <w:tab w:val="center" w:pos="4513"/>
          <w:tab w:val="left" w:pos="7560"/>
        </w:tabs>
        <w:rPr>
          <w:sz w:val="72"/>
          <w:szCs w:val="72"/>
          <w:lang w:val="en-US"/>
        </w:rPr>
      </w:pPr>
      <w:r>
        <w:rPr>
          <w:sz w:val="72"/>
          <w:szCs w:val="72"/>
          <w:lang w:val="en-US"/>
        </w:rPr>
        <w:tab/>
      </w:r>
      <w:r w:rsidR="00953B68">
        <w:rPr>
          <w:sz w:val="72"/>
          <w:szCs w:val="72"/>
          <w:lang w:val="en-US"/>
        </w:rPr>
        <w:t>1.</w:t>
      </w:r>
      <w:r w:rsidRPr="006312C8">
        <w:rPr>
          <w:sz w:val="72"/>
          <w:szCs w:val="72"/>
          <w:lang w:val="en-US"/>
        </w:rPr>
        <w:t>INTRODUCTION</w:t>
      </w:r>
      <w:r>
        <w:rPr>
          <w:sz w:val="72"/>
          <w:szCs w:val="72"/>
          <w:lang w:val="en-US"/>
        </w:rPr>
        <w:tab/>
      </w:r>
    </w:p>
    <w:p w14:paraId="37DC2472" w14:textId="028E6E4C" w:rsidR="006312C8" w:rsidRDefault="006312C8" w:rsidP="006312C8">
      <w:pPr>
        <w:tabs>
          <w:tab w:val="center" w:pos="4513"/>
          <w:tab w:val="left" w:pos="7560"/>
        </w:tabs>
        <w:rPr>
          <w:sz w:val="72"/>
          <w:szCs w:val="72"/>
          <w:lang w:val="en-US"/>
        </w:rPr>
      </w:pPr>
      <w:r>
        <w:rPr>
          <w:sz w:val="72"/>
          <w:szCs w:val="72"/>
          <w:lang w:val="en-US"/>
        </w:rPr>
        <w:t>1.1 Overview</w:t>
      </w:r>
    </w:p>
    <w:p w14:paraId="2CABACB0" w14:textId="4FDE7269" w:rsidR="002103A2" w:rsidRPr="001A2E33" w:rsidRDefault="002103A2" w:rsidP="006312C8">
      <w:pPr>
        <w:tabs>
          <w:tab w:val="center" w:pos="4513"/>
          <w:tab w:val="left" w:pos="7560"/>
        </w:tabs>
        <w:rPr>
          <w:sz w:val="24"/>
          <w:szCs w:val="24"/>
          <w:lang w:val="en-US"/>
        </w:rPr>
      </w:pPr>
      <w:r w:rsidRPr="001A2E33">
        <w:rPr>
          <w:rFonts w:ascii="Roboto" w:hAnsi="Roboto"/>
          <w:color w:val="65737E"/>
          <w:sz w:val="24"/>
          <w:szCs w:val="24"/>
          <w:shd w:val="clear" w:color="auto" w:fill="FFFFFF"/>
        </w:rPr>
        <w:t>E-commerce is the most popular method of exchanging products and services. Nowadays, an increasing number of individuals choose to purchase publications over the internet and other aided technologies. Social media, advancements in e-commerce app development, growing demand for mobile shopping, and other digital modalities are key elements driving this e-commerce revolution.</w:t>
      </w:r>
    </w:p>
    <w:p w14:paraId="4B564863" w14:textId="54005F69" w:rsidR="006312C8" w:rsidRPr="006312C8" w:rsidRDefault="006312C8" w:rsidP="00A9445C">
      <w:pPr>
        <w:tabs>
          <w:tab w:val="center" w:pos="4513"/>
          <w:tab w:val="left" w:pos="7560"/>
        </w:tabs>
        <w:rPr>
          <w:rFonts w:ascii="Calibri" w:hAnsi="Calibri" w:cs="Calibri"/>
          <w:color w:val="333333"/>
          <w:sz w:val="24"/>
          <w:szCs w:val="24"/>
        </w:rPr>
      </w:pPr>
      <w:r w:rsidRPr="001A2E33">
        <w:rPr>
          <w:sz w:val="24"/>
          <w:szCs w:val="24"/>
          <w:lang w:val="en-US"/>
        </w:rPr>
        <w:t xml:space="preserve">    </w:t>
      </w:r>
      <w:r w:rsidRPr="001A2E33">
        <w:rPr>
          <w:rFonts w:ascii="Calibri" w:hAnsi="Calibri" w:cs="Calibri"/>
          <w:color w:val="333333"/>
          <w:sz w:val="24"/>
          <w:szCs w:val="24"/>
        </w:rPr>
        <w:t xml:space="preserve">The grocery market in India has evolved considerably in the past decade. </w:t>
      </w:r>
      <w:proofErr w:type="gramStart"/>
      <w:r w:rsidRPr="001A2E33">
        <w:rPr>
          <w:rFonts w:ascii="Calibri" w:hAnsi="Calibri" w:cs="Calibri"/>
          <w:color w:val="333333"/>
          <w:sz w:val="24"/>
          <w:szCs w:val="24"/>
        </w:rPr>
        <w:t>Here’s</w:t>
      </w:r>
      <w:proofErr w:type="gramEnd"/>
      <w:r w:rsidRPr="001A2E33">
        <w:rPr>
          <w:rFonts w:ascii="Calibri" w:hAnsi="Calibri" w:cs="Calibri"/>
          <w:color w:val="333333"/>
          <w:sz w:val="24"/>
          <w:szCs w:val="24"/>
        </w:rPr>
        <w:t xml:space="preserve"> what you need to know about the changing face of demand, dynamics and disruption in the sector, and the implications for retailers and consumer-packaged-goods players alike.</w:t>
      </w:r>
    </w:p>
    <w:p w14:paraId="4823E1D8" w14:textId="77777777" w:rsidR="006312C8" w:rsidRPr="006312C8" w:rsidRDefault="006312C8" w:rsidP="006312C8">
      <w:pPr>
        <w:numPr>
          <w:ilvl w:val="0"/>
          <w:numId w:val="1"/>
        </w:numPr>
        <w:spacing w:before="100" w:beforeAutospacing="1" w:after="100" w:afterAutospacing="1" w:line="240" w:lineRule="auto"/>
        <w:rPr>
          <w:rFonts w:ascii="Calibri" w:eastAsia="Times New Roman" w:hAnsi="Calibri" w:cs="Calibri"/>
          <w:color w:val="333333"/>
          <w:kern w:val="0"/>
          <w:sz w:val="24"/>
          <w:szCs w:val="24"/>
          <w:lang w:eastAsia="en-IN"/>
          <w14:ligatures w14:val="none"/>
        </w:rPr>
      </w:pPr>
      <w:r w:rsidRPr="006312C8">
        <w:rPr>
          <w:rFonts w:ascii="Calibri" w:eastAsia="Times New Roman" w:hAnsi="Calibri" w:cs="Calibri"/>
          <w:i/>
          <w:iCs/>
          <w:color w:val="333333"/>
          <w:kern w:val="0"/>
          <w:sz w:val="24"/>
          <w:szCs w:val="24"/>
          <w:lang w:eastAsia="en-IN"/>
          <w14:ligatures w14:val="none"/>
        </w:rPr>
        <w:t>“Innovation for India”: </w:t>
      </w:r>
      <w:r w:rsidRPr="006312C8">
        <w:rPr>
          <w:rFonts w:ascii="Calibri" w:eastAsia="Times New Roman" w:hAnsi="Calibri" w:cs="Calibri"/>
          <w:color w:val="333333"/>
          <w:kern w:val="0"/>
          <w:sz w:val="24"/>
          <w:szCs w:val="24"/>
          <w:lang w:eastAsia="en-IN"/>
          <w14:ligatures w14:val="none"/>
        </w:rPr>
        <w:t>A connected India has led to the birth of start-ups, which have built or adapted their operating models to the local context.</w:t>
      </w:r>
    </w:p>
    <w:p w14:paraId="14ACD14E" w14:textId="1DC53DD2" w:rsidR="006312C8" w:rsidRPr="006312C8" w:rsidRDefault="006312C8" w:rsidP="00EC4FF4">
      <w:pPr>
        <w:numPr>
          <w:ilvl w:val="0"/>
          <w:numId w:val="1"/>
        </w:numPr>
        <w:spacing w:before="100" w:beforeAutospacing="1" w:after="100" w:afterAutospacing="1" w:line="240" w:lineRule="auto"/>
        <w:rPr>
          <w:rFonts w:ascii="Calibri" w:hAnsi="Calibri" w:cs="Calibri"/>
          <w:color w:val="333333"/>
          <w:sz w:val="40"/>
          <w:szCs w:val="40"/>
        </w:rPr>
      </w:pPr>
      <w:r w:rsidRPr="006312C8">
        <w:rPr>
          <w:rFonts w:ascii="Calibri" w:eastAsia="Times New Roman" w:hAnsi="Calibri" w:cs="Calibri"/>
          <w:i/>
          <w:iCs/>
          <w:color w:val="333333"/>
          <w:kern w:val="0"/>
          <w:sz w:val="40"/>
          <w:szCs w:val="40"/>
          <w:lang w:eastAsia="en-IN"/>
          <w14:ligatures w14:val="none"/>
        </w:rPr>
        <w:t>Emergence of ecosystems: </w:t>
      </w:r>
      <w:hyperlink r:id="rId5" w:history="1">
        <w:r w:rsidRPr="006312C8">
          <w:rPr>
            <w:rFonts w:ascii="Calibri" w:eastAsia="Times New Roman" w:hAnsi="Calibri" w:cs="Calibri"/>
            <w:color w:val="0000FF"/>
            <w:kern w:val="0"/>
            <w:sz w:val="40"/>
            <w:szCs w:val="40"/>
            <w:u w:val="single"/>
            <w:lang w:eastAsia="en-IN"/>
            <w14:ligatures w14:val="none"/>
          </w:rPr>
          <w:t>Direct-to-consumer</w:t>
        </w:r>
      </w:hyperlink>
      <w:r w:rsidRPr="006312C8">
        <w:rPr>
          <w:rFonts w:ascii="Calibri" w:eastAsia="Times New Roman" w:hAnsi="Calibri" w:cs="Calibri"/>
          <w:color w:val="333333"/>
          <w:kern w:val="0"/>
          <w:sz w:val="40"/>
          <w:szCs w:val="40"/>
          <w:lang w:eastAsia="en-IN"/>
          <w14:ligatures w14:val="none"/>
        </w:rPr>
        <w:t> ecosystems have become a market-shifting force</w:t>
      </w:r>
      <w:r w:rsidRPr="006312C8">
        <w:rPr>
          <w:rFonts w:ascii="Calibri" w:eastAsia="Times New Roman" w:hAnsi="Calibri" w:cs="Calibri"/>
          <w:color w:val="333333"/>
          <w:kern w:val="0"/>
          <w:sz w:val="24"/>
          <w:szCs w:val="24"/>
          <w:lang w:eastAsia="en-IN"/>
          <w14:ligatures w14:val="none"/>
        </w:rPr>
        <w:t xml:space="preserve"> </w:t>
      </w:r>
      <w:r w:rsidRPr="006312C8">
        <w:rPr>
          <w:rFonts w:ascii="Calibri" w:eastAsia="Times New Roman" w:hAnsi="Calibri" w:cs="Calibri"/>
          <w:color w:val="333333"/>
          <w:kern w:val="0"/>
          <w:sz w:val="24"/>
          <w:szCs w:val="24"/>
          <w:lang w:eastAsia="en-IN"/>
          <w14:ligatures w14:val="none"/>
        </w:rPr>
        <w:t>.</w:t>
      </w:r>
    </w:p>
    <w:p w14:paraId="098EFF9B" w14:textId="77777777" w:rsidR="006312C8" w:rsidRPr="006312C8" w:rsidRDefault="006312C8" w:rsidP="006312C8">
      <w:pPr>
        <w:spacing w:before="100" w:beforeAutospacing="1" w:after="100" w:afterAutospacing="1" w:line="240" w:lineRule="auto"/>
        <w:rPr>
          <w:rFonts w:ascii="Calibri" w:hAnsi="Calibri" w:cs="Calibri"/>
          <w:color w:val="333333"/>
          <w:sz w:val="40"/>
          <w:szCs w:val="40"/>
        </w:rPr>
      </w:pPr>
    </w:p>
    <w:p w14:paraId="2B9033FE" w14:textId="23B12CB3" w:rsidR="006312C8" w:rsidRPr="001A2E33" w:rsidRDefault="006312C8" w:rsidP="006312C8">
      <w:pPr>
        <w:tabs>
          <w:tab w:val="center" w:pos="4513"/>
          <w:tab w:val="left" w:pos="7560"/>
        </w:tabs>
        <w:rPr>
          <w:rFonts w:ascii="Calibri" w:hAnsi="Calibri" w:cs="Calibri"/>
          <w:color w:val="333333"/>
          <w:sz w:val="24"/>
          <w:szCs w:val="24"/>
        </w:rPr>
      </w:pPr>
      <w:r w:rsidRPr="001A2E33">
        <w:rPr>
          <w:rFonts w:ascii="Calibri" w:hAnsi="Calibri" w:cs="Calibri"/>
          <w:color w:val="333333"/>
          <w:sz w:val="24"/>
          <w:szCs w:val="24"/>
        </w:rPr>
        <w:t>1.2 Purpose</w:t>
      </w:r>
    </w:p>
    <w:p w14:paraId="2F2F86CB" w14:textId="70D474F2" w:rsidR="006312C8" w:rsidRPr="001A2E33" w:rsidRDefault="006312C8" w:rsidP="006312C8">
      <w:pPr>
        <w:tabs>
          <w:tab w:val="center" w:pos="4513"/>
          <w:tab w:val="left" w:pos="7560"/>
        </w:tabs>
        <w:rPr>
          <w:rFonts w:ascii="Calibri" w:hAnsi="Calibri" w:cs="Calibri"/>
          <w:b/>
          <w:bCs/>
          <w:color w:val="333333"/>
          <w:sz w:val="24"/>
          <w:szCs w:val="24"/>
        </w:rPr>
      </w:pPr>
      <w:r w:rsidRPr="001A2E33">
        <w:rPr>
          <w:rFonts w:ascii="Calibri" w:hAnsi="Calibri" w:cs="Calibri"/>
          <w:b/>
          <w:bCs/>
          <w:color w:val="333333"/>
          <w:sz w:val="24"/>
          <w:szCs w:val="24"/>
        </w:rPr>
        <w:t>Definition</w:t>
      </w:r>
    </w:p>
    <w:p w14:paraId="0089A2EC" w14:textId="0FB019AE" w:rsidR="006312C8" w:rsidRPr="001A2E33" w:rsidRDefault="006312C8" w:rsidP="006312C8">
      <w:pPr>
        <w:tabs>
          <w:tab w:val="center" w:pos="4513"/>
          <w:tab w:val="left" w:pos="7560"/>
        </w:tabs>
        <w:rPr>
          <w:rFonts w:ascii="Arial" w:hAnsi="Arial" w:cs="Arial"/>
          <w:color w:val="202122"/>
          <w:sz w:val="24"/>
          <w:szCs w:val="24"/>
          <w:shd w:val="clear" w:color="auto" w:fill="FFFFFF"/>
        </w:rPr>
      </w:pPr>
      <w:r w:rsidRPr="001A2E33">
        <w:rPr>
          <w:rFonts w:ascii="Arial" w:hAnsi="Arial" w:cs="Arial"/>
          <w:color w:val="202122"/>
          <w:sz w:val="24"/>
          <w:szCs w:val="24"/>
          <w:shd w:val="clear" w:color="auto" w:fill="FFFFFF"/>
        </w:rPr>
        <w:t>The definition of "grocery store" varies; U.S. and Canadian official definitions of "grocery store" exclude some businesses that sell groceries, such as convenience stores</w:t>
      </w:r>
      <w:r w:rsidRPr="001A2E33">
        <w:rPr>
          <w:rFonts w:ascii="Arial" w:hAnsi="Arial" w:cs="Arial"/>
          <w:color w:val="202122"/>
          <w:sz w:val="24"/>
          <w:szCs w:val="24"/>
          <w:shd w:val="clear" w:color="auto" w:fill="FFFFFF"/>
        </w:rPr>
        <w:t>.</w:t>
      </w:r>
    </w:p>
    <w:p w14:paraId="271C62A9" w14:textId="77777777" w:rsidR="006312C8" w:rsidRPr="001A2E33" w:rsidRDefault="006312C8" w:rsidP="006312C8">
      <w:pPr>
        <w:shd w:val="clear" w:color="auto" w:fill="FFFFFF"/>
        <w:spacing w:before="72" w:after="0" w:line="240" w:lineRule="auto"/>
        <w:outlineLvl w:val="2"/>
        <w:rPr>
          <w:rFonts w:ascii="Arial" w:eastAsia="Times New Roman" w:hAnsi="Arial" w:cs="Arial"/>
          <w:b/>
          <w:bCs/>
          <w:color w:val="000000"/>
          <w:kern w:val="0"/>
          <w:sz w:val="24"/>
          <w:szCs w:val="24"/>
          <w:lang w:eastAsia="en-IN"/>
          <w14:ligatures w14:val="none"/>
        </w:rPr>
      </w:pPr>
      <w:r w:rsidRPr="006312C8">
        <w:rPr>
          <w:rFonts w:ascii="Arial" w:eastAsia="Times New Roman" w:hAnsi="Arial" w:cs="Arial"/>
          <w:b/>
          <w:bCs/>
          <w:color w:val="000000"/>
          <w:kern w:val="0"/>
          <w:sz w:val="24"/>
          <w:szCs w:val="24"/>
          <w:lang w:eastAsia="en-IN"/>
          <w14:ligatures w14:val="none"/>
        </w:rPr>
        <w:t>Early history</w:t>
      </w:r>
    </w:p>
    <w:p w14:paraId="3C00F157" w14:textId="77777777" w:rsidR="006312C8" w:rsidRPr="001A2E33" w:rsidRDefault="006312C8" w:rsidP="006312C8">
      <w:pPr>
        <w:pStyle w:val="NormalWeb"/>
        <w:shd w:val="clear" w:color="auto" w:fill="FFFFFF"/>
        <w:spacing w:before="120" w:beforeAutospacing="0" w:after="120" w:afterAutospacing="0"/>
        <w:rPr>
          <w:rFonts w:ascii="Arial" w:hAnsi="Arial" w:cs="Arial"/>
          <w:color w:val="202122"/>
        </w:rPr>
      </w:pPr>
    </w:p>
    <w:p w14:paraId="3B893D66" w14:textId="4A4B0B65" w:rsidR="006312C8" w:rsidRPr="001A2E33" w:rsidRDefault="006312C8" w:rsidP="006312C8">
      <w:pPr>
        <w:pStyle w:val="NormalWeb"/>
        <w:shd w:val="clear" w:color="auto" w:fill="FFFFFF"/>
        <w:spacing w:before="120" w:beforeAutospacing="0" w:after="120" w:afterAutospacing="0"/>
        <w:rPr>
          <w:rFonts w:ascii="Arial" w:hAnsi="Arial" w:cs="Arial"/>
          <w:color w:val="202122"/>
        </w:rPr>
      </w:pPr>
      <w:r w:rsidRPr="001A2E33">
        <w:rPr>
          <w:rFonts w:ascii="Arial" w:hAnsi="Arial" w:cs="Arial"/>
          <w:color w:val="202122"/>
        </w:rPr>
        <w:t>Beginning as early as the 14th century, a grocer (or "purveyor") was a dealer in comestible </w:t>
      </w:r>
      <w:hyperlink r:id="rId6" w:tooltip="Dry goods" w:history="1">
        <w:r w:rsidRPr="001A2E33">
          <w:rPr>
            <w:rStyle w:val="Hyperlink"/>
            <w:rFonts w:ascii="Arial" w:hAnsi="Arial" w:cs="Arial"/>
            <w:color w:val="3366CC"/>
          </w:rPr>
          <w:t>dry goods</w:t>
        </w:r>
      </w:hyperlink>
      <w:r w:rsidRPr="001A2E33">
        <w:rPr>
          <w:rFonts w:ascii="Arial" w:hAnsi="Arial" w:cs="Arial"/>
          <w:color w:val="202122"/>
        </w:rPr>
        <w:t> such as </w:t>
      </w:r>
      <w:hyperlink r:id="rId7" w:tooltip="Spices" w:history="1">
        <w:r w:rsidRPr="001A2E33">
          <w:rPr>
            <w:rStyle w:val="Hyperlink"/>
            <w:rFonts w:ascii="Arial" w:hAnsi="Arial" w:cs="Arial"/>
            <w:color w:val="3366CC"/>
          </w:rPr>
          <w:t>spices</w:t>
        </w:r>
      </w:hyperlink>
      <w:r w:rsidRPr="001A2E33">
        <w:rPr>
          <w:rFonts w:ascii="Arial" w:hAnsi="Arial" w:cs="Arial"/>
          <w:color w:val="202122"/>
        </w:rPr>
        <w:t>, </w:t>
      </w:r>
      <w:hyperlink r:id="rId8" w:tooltip="Bell pepper" w:history="1">
        <w:r w:rsidRPr="001A2E33">
          <w:rPr>
            <w:rStyle w:val="Hyperlink"/>
            <w:rFonts w:ascii="Arial" w:hAnsi="Arial" w:cs="Arial"/>
            <w:color w:val="3366CC"/>
          </w:rPr>
          <w:t>peppers</w:t>
        </w:r>
      </w:hyperlink>
      <w:r w:rsidRPr="001A2E33">
        <w:rPr>
          <w:rFonts w:ascii="Arial" w:hAnsi="Arial" w:cs="Arial"/>
          <w:color w:val="202122"/>
        </w:rPr>
        <w:t>, </w:t>
      </w:r>
      <w:hyperlink r:id="rId9" w:tooltip="Sugarloaf" w:history="1">
        <w:r w:rsidRPr="001A2E33">
          <w:rPr>
            <w:rStyle w:val="Hyperlink"/>
            <w:rFonts w:ascii="Arial" w:hAnsi="Arial" w:cs="Arial"/>
            <w:color w:val="3366CC"/>
          </w:rPr>
          <w:t>sugar</w:t>
        </w:r>
      </w:hyperlink>
      <w:r w:rsidRPr="001A2E33">
        <w:rPr>
          <w:rFonts w:ascii="Arial" w:hAnsi="Arial" w:cs="Arial"/>
          <w:color w:val="202122"/>
        </w:rPr>
        <w:t>, and (later) </w:t>
      </w:r>
      <w:hyperlink r:id="rId10" w:tooltip="Cocoa solids" w:history="1">
        <w:r w:rsidRPr="001A2E33">
          <w:rPr>
            <w:rStyle w:val="Hyperlink"/>
            <w:rFonts w:ascii="Arial" w:hAnsi="Arial" w:cs="Arial"/>
            <w:color w:val="3366CC"/>
          </w:rPr>
          <w:t>cocoa</w:t>
        </w:r>
      </w:hyperlink>
      <w:r w:rsidRPr="001A2E33">
        <w:rPr>
          <w:rFonts w:ascii="Arial" w:hAnsi="Arial" w:cs="Arial"/>
          <w:color w:val="202122"/>
        </w:rPr>
        <w:t>, </w:t>
      </w:r>
      <w:hyperlink r:id="rId11" w:tooltip="Tea" w:history="1">
        <w:r w:rsidRPr="001A2E33">
          <w:rPr>
            <w:rStyle w:val="Hyperlink"/>
            <w:rFonts w:ascii="Arial" w:hAnsi="Arial" w:cs="Arial"/>
            <w:color w:val="3366CC"/>
          </w:rPr>
          <w:t>tea</w:t>
        </w:r>
      </w:hyperlink>
      <w:r w:rsidRPr="001A2E33">
        <w:rPr>
          <w:rFonts w:ascii="Arial" w:hAnsi="Arial" w:cs="Arial"/>
          <w:color w:val="202122"/>
        </w:rPr>
        <w:t>, and </w:t>
      </w:r>
      <w:hyperlink r:id="rId12" w:tooltip="Coffee" w:history="1">
        <w:r w:rsidRPr="001A2E33">
          <w:rPr>
            <w:rStyle w:val="Hyperlink"/>
            <w:rFonts w:ascii="Arial" w:hAnsi="Arial" w:cs="Arial"/>
            <w:color w:val="3366CC"/>
          </w:rPr>
          <w:t>coffee</w:t>
        </w:r>
      </w:hyperlink>
      <w:r w:rsidRPr="001A2E33">
        <w:rPr>
          <w:rFonts w:ascii="Arial" w:hAnsi="Arial" w:cs="Arial"/>
          <w:color w:val="202122"/>
        </w:rPr>
        <w:t>. Because these items were often bought in bulk, they were named after the French word for wholesaler, or "</w:t>
      </w:r>
      <w:proofErr w:type="spellStart"/>
      <w:r w:rsidRPr="001A2E33">
        <w:rPr>
          <w:rFonts w:ascii="Arial" w:hAnsi="Arial" w:cs="Arial"/>
          <w:color w:val="202122"/>
        </w:rPr>
        <w:t>grossier</w:t>
      </w:r>
      <w:proofErr w:type="spellEnd"/>
      <w:r w:rsidRPr="001A2E33">
        <w:rPr>
          <w:rFonts w:ascii="Arial" w:hAnsi="Arial" w:cs="Arial"/>
          <w:color w:val="202122"/>
        </w:rPr>
        <w:t>". This, in turn, is derived from the Medieval Latin term "</w:t>
      </w:r>
      <w:proofErr w:type="spellStart"/>
      <w:r w:rsidRPr="001A2E33">
        <w:rPr>
          <w:rFonts w:ascii="Arial" w:hAnsi="Arial" w:cs="Arial"/>
          <w:color w:val="202122"/>
        </w:rPr>
        <w:t>grossarius</w:t>
      </w:r>
      <w:proofErr w:type="spellEnd"/>
      <w:r w:rsidRPr="001A2E33">
        <w:rPr>
          <w:rFonts w:ascii="Arial" w:hAnsi="Arial" w:cs="Arial"/>
          <w:color w:val="202122"/>
        </w:rPr>
        <w:t>",</w:t>
      </w:r>
      <w:hyperlink r:id="rId13" w:anchor="cite_note-8" w:history="1">
        <w:r w:rsidRPr="001A2E33">
          <w:rPr>
            <w:rStyle w:val="Hyperlink"/>
            <w:rFonts w:ascii="Arial" w:hAnsi="Arial" w:cs="Arial"/>
            <w:color w:val="3366CC"/>
            <w:vertAlign w:val="superscript"/>
          </w:rPr>
          <w:t>[8]</w:t>
        </w:r>
      </w:hyperlink>
      <w:r w:rsidRPr="001A2E33">
        <w:rPr>
          <w:rFonts w:ascii="Arial" w:hAnsi="Arial" w:cs="Arial"/>
          <w:color w:val="202122"/>
        </w:rPr>
        <w:t> from which the term "gross" (meaning a quantity of 12 dozen, or 144) is also derived.</w:t>
      </w:r>
    </w:p>
    <w:p w14:paraId="1B053EC9" w14:textId="77777777" w:rsidR="006312C8" w:rsidRPr="001A2E33" w:rsidRDefault="006312C8" w:rsidP="006312C8">
      <w:pPr>
        <w:pStyle w:val="NormalWeb"/>
        <w:shd w:val="clear" w:color="auto" w:fill="FFFFFF"/>
        <w:spacing w:before="120" w:beforeAutospacing="0" w:after="120" w:afterAutospacing="0"/>
        <w:rPr>
          <w:rFonts w:ascii="Arial" w:hAnsi="Arial" w:cs="Arial"/>
          <w:color w:val="202122"/>
        </w:rPr>
      </w:pPr>
      <w:r w:rsidRPr="001A2E33">
        <w:rPr>
          <w:rFonts w:ascii="Arial" w:hAnsi="Arial" w:cs="Arial"/>
          <w:color w:val="202122"/>
        </w:rPr>
        <w:t>From the late 1600s until the 1850s, the word "grocery" referred to a </w:t>
      </w:r>
      <w:hyperlink r:id="rId14" w:tooltip="Bar (establishment)" w:history="1">
        <w:r w:rsidRPr="001A2E33">
          <w:rPr>
            <w:rStyle w:val="Hyperlink"/>
            <w:rFonts w:ascii="Arial" w:hAnsi="Arial" w:cs="Arial"/>
            <w:color w:val="3366CC"/>
          </w:rPr>
          <w:t>place where people went to drink</w:t>
        </w:r>
      </w:hyperlink>
      <w:r w:rsidRPr="001A2E33">
        <w:rPr>
          <w:rFonts w:ascii="Arial" w:hAnsi="Arial" w:cs="Arial"/>
          <w:color w:val="202122"/>
        </w:rPr>
        <w:t>.</w:t>
      </w:r>
      <w:hyperlink r:id="rId15" w:anchor="cite_note-9" w:history="1">
        <w:r w:rsidRPr="001A2E33">
          <w:rPr>
            <w:rStyle w:val="Hyperlink"/>
            <w:rFonts w:ascii="Arial" w:hAnsi="Arial" w:cs="Arial"/>
            <w:color w:val="3366CC"/>
            <w:vertAlign w:val="superscript"/>
          </w:rPr>
          <w:t>[9]</w:t>
        </w:r>
      </w:hyperlink>
    </w:p>
    <w:p w14:paraId="22265E2F" w14:textId="77777777" w:rsidR="00953B68" w:rsidRPr="001A2E33" w:rsidRDefault="00953B68" w:rsidP="00953B68">
      <w:pPr>
        <w:shd w:val="clear" w:color="auto" w:fill="FFFFFF"/>
        <w:spacing w:after="120" w:line="240" w:lineRule="auto"/>
        <w:rPr>
          <w:rFonts w:ascii="Arial" w:eastAsia="Times New Roman" w:hAnsi="Arial" w:cs="Arial"/>
          <w:i/>
          <w:iCs/>
          <w:color w:val="202122"/>
          <w:kern w:val="0"/>
          <w:sz w:val="24"/>
          <w:szCs w:val="24"/>
          <w:lang w:eastAsia="en-IN"/>
          <w14:ligatures w14:val="none"/>
        </w:rPr>
      </w:pPr>
    </w:p>
    <w:p w14:paraId="66C272C5" w14:textId="77777777" w:rsidR="00953B68" w:rsidRDefault="00953B68" w:rsidP="00C141D7">
      <w:pPr>
        <w:shd w:val="clear" w:color="auto" w:fill="FFFFFF"/>
        <w:spacing w:before="120" w:after="120" w:line="240" w:lineRule="auto"/>
        <w:rPr>
          <w:rFonts w:ascii="Arial" w:eastAsia="Times New Roman" w:hAnsi="Arial" w:cs="Arial"/>
          <w:color w:val="202122"/>
          <w:kern w:val="0"/>
          <w:sz w:val="21"/>
          <w:szCs w:val="21"/>
          <w:lang w:eastAsia="en-IN"/>
          <w14:ligatures w14:val="none"/>
        </w:rPr>
      </w:pPr>
    </w:p>
    <w:p w14:paraId="105BF657" w14:textId="77777777" w:rsidR="00953B68" w:rsidRDefault="00953B68" w:rsidP="00C141D7">
      <w:pPr>
        <w:shd w:val="clear" w:color="auto" w:fill="FFFFFF"/>
        <w:spacing w:before="120" w:after="120" w:line="240" w:lineRule="auto"/>
        <w:rPr>
          <w:rFonts w:ascii="Arial" w:eastAsia="Times New Roman" w:hAnsi="Arial" w:cs="Arial"/>
          <w:color w:val="202122"/>
          <w:kern w:val="0"/>
          <w:sz w:val="21"/>
          <w:szCs w:val="21"/>
          <w:lang w:eastAsia="en-IN"/>
          <w14:ligatures w14:val="none"/>
        </w:rPr>
      </w:pPr>
    </w:p>
    <w:p w14:paraId="24FC476A" w14:textId="77777777" w:rsidR="00953B68" w:rsidRDefault="00953B68" w:rsidP="00C141D7">
      <w:pPr>
        <w:shd w:val="clear" w:color="auto" w:fill="FFFFFF"/>
        <w:spacing w:before="120" w:after="120" w:line="240" w:lineRule="auto"/>
        <w:rPr>
          <w:rFonts w:ascii="Arial" w:eastAsia="Times New Roman" w:hAnsi="Arial" w:cs="Arial"/>
          <w:color w:val="202122"/>
          <w:kern w:val="0"/>
          <w:sz w:val="21"/>
          <w:szCs w:val="21"/>
          <w:lang w:eastAsia="en-IN"/>
          <w14:ligatures w14:val="none"/>
        </w:rPr>
      </w:pPr>
    </w:p>
    <w:p w14:paraId="7898998A" w14:textId="77777777" w:rsidR="00953B68" w:rsidRDefault="00953B68" w:rsidP="00C141D7">
      <w:pPr>
        <w:shd w:val="clear" w:color="auto" w:fill="FFFFFF"/>
        <w:spacing w:before="120" w:after="120" w:line="240" w:lineRule="auto"/>
        <w:rPr>
          <w:rFonts w:ascii="Arial" w:eastAsia="Times New Roman" w:hAnsi="Arial" w:cs="Arial"/>
          <w:color w:val="202122"/>
          <w:kern w:val="0"/>
          <w:sz w:val="21"/>
          <w:szCs w:val="21"/>
          <w:lang w:eastAsia="en-IN"/>
          <w14:ligatures w14:val="none"/>
        </w:rPr>
      </w:pPr>
    </w:p>
    <w:p w14:paraId="75EF0BFC" w14:textId="77777777" w:rsidR="00953B68" w:rsidRDefault="00953B68" w:rsidP="00C141D7">
      <w:pPr>
        <w:shd w:val="clear" w:color="auto" w:fill="FFFFFF"/>
        <w:spacing w:before="120" w:after="120" w:line="240" w:lineRule="auto"/>
        <w:rPr>
          <w:rFonts w:ascii="Arial" w:eastAsia="Times New Roman" w:hAnsi="Arial" w:cs="Arial"/>
          <w:color w:val="202122"/>
          <w:kern w:val="0"/>
          <w:sz w:val="21"/>
          <w:szCs w:val="21"/>
          <w:lang w:eastAsia="en-IN"/>
          <w14:ligatures w14:val="none"/>
        </w:rPr>
      </w:pPr>
    </w:p>
    <w:p w14:paraId="4F552652" w14:textId="77777777" w:rsidR="00953B68" w:rsidRDefault="00953B68" w:rsidP="00C141D7">
      <w:pPr>
        <w:shd w:val="clear" w:color="auto" w:fill="FFFFFF"/>
        <w:spacing w:before="120" w:after="120" w:line="240" w:lineRule="auto"/>
        <w:rPr>
          <w:rFonts w:ascii="Arial" w:eastAsia="Times New Roman" w:hAnsi="Arial" w:cs="Arial"/>
          <w:color w:val="202122"/>
          <w:kern w:val="0"/>
          <w:sz w:val="21"/>
          <w:szCs w:val="21"/>
          <w:lang w:eastAsia="en-IN"/>
          <w14:ligatures w14:val="none"/>
        </w:rPr>
      </w:pPr>
    </w:p>
    <w:p w14:paraId="2F6CFEA5" w14:textId="7550BEAB" w:rsidR="00953B68" w:rsidRPr="00C141D7" w:rsidRDefault="00953B68" w:rsidP="00953B68">
      <w:pPr>
        <w:shd w:val="clear" w:color="auto" w:fill="FFFFFF"/>
        <w:spacing w:before="120" w:after="120" w:line="240" w:lineRule="auto"/>
        <w:jc w:val="center"/>
        <w:rPr>
          <w:rFonts w:ascii="Arial" w:eastAsia="Times New Roman" w:hAnsi="Arial" w:cs="Arial"/>
          <w:color w:val="202122"/>
          <w:kern w:val="0"/>
          <w:sz w:val="21"/>
          <w:szCs w:val="21"/>
          <w:lang w:eastAsia="en-IN"/>
          <w14:ligatures w14:val="none"/>
        </w:rPr>
      </w:pPr>
      <w:r>
        <w:rPr>
          <w:noProof/>
        </w:rPr>
        <w:drawing>
          <wp:inline distT="0" distB="0" distL="0" distR="0" wp14:anchorId="5F7A29DE" wp14:editId="641E7E2F">
            <wp:extent cx="3441700" cy="1714500"/>
            <wp:effectExtent l="0" t="0" r="6350" b="0"/>
            <wp:docPr id="67865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1700" cy="1714500"/>
                    </a:xfrm>
                    <a:prstGeom prst="rect">
                      <a:avLst/>
                    </a:prstGeom>
                    <a:noFill/>
                    <a:ln>
                      <a:noFill/>
                    </a:ln>
                  </pic:spPr>
                </pic:pic>
              </a:graphicData>
            </a:graphic>
          </wp:inline>
        </w:drawing>
      </w:r>
    </w:p>
    <w:p w14:paraId="3741C9AE" w14:textId="77777777" w:rsidR="006312C8" w:rsidRDefault="006312C8" w:rsidP="006312C8">
      <w:pPr>
        <w:pStyle w:val="NormalWeb"/>
        <w:shd w:val="clear" w:color="auto" w:fill="FFFFFF"/>
        <w:spacing w:before="120" w:beforeAutospacing="0" w:after="120" w:afterAutospacing="0"/>
        <w:rPr>
          <w:rFonts w:ascii="Arial" w:hAnsi="Arial" w:cs="Arial"/>
          <w:color w:val="202122"/>
          <w:sz w:val="40"/>
          <w:szCs w:val="40"/>
        </w:rPr>
      </w:pPr>
    </w:p>
    <w:p w14:paraId="456F5845" w14:textId="302FCC41" w:rsidR="00953B68" w:rsidRPr="00953B68" w:rsidRDefault="00953B68" w:rsidP="00953B68">
      <w:pPr>
        <w:pStyle w:val="NormalWeb"/>
        <w:shd w:val="clear" w:color="auto" w:fill="FFFFFF"/>
        <w:spacing w:before="120" w:beforeAutospacing="0" w:after="120" w:afterAutospacing="0"/>
        <w:jc w:val="center"/>
        <w:rPr>
          <w:rFonts w:ascii="Arial" w:hAnsi="Arial" w:cs="Arial"/>
          <w:color w:val="202122"/>
          <w:sz w:val="56"/>
          <w:szCs w:val="56"/>
        </w:rPr>
      </w:pPr>
      <w:r w:rsidRPr="00953B68">
        <w:rPr>
          <w:rFonts w:ascii="Arial" w:hAnsi="Arial" w:cs="Arial"/>
          <w:color w:val="202122"/>
          <w:sz w:val="56"/>
          <w:szCs w:val="56"/>
        </w:rPr>
        <w:t>2.LITERATURE SURVEY</w:t>
      </w:r>
    </w:p>
    <w:p w14:paraId="43DB210F" w14:textId="77777777" w:rsidR="00953B68" w:rsidRPr="006312C8" w:rsidRDefault="00953B68" w:rsidP="006312C8">
      <w:pPr>
        <w:pStyle w:val="NormalWeb"/>
        <w:shd w:val="clear" w:color="auto" w:fill="FFFFFF"/>
        <w:spacing w:before="120" w:beforeAutospacing="0" w:after="120" w:afterAutospacing="0"/>
        <w:rPr>
          <w:rFonts w:ascii="Arial" w:hAnsi="Arial" w:cs="Arial"/>
          <w:color w:val="202122"/>
          <w:sz w:val="40"/>
          <w:szCs w:val="40"/>
        </w:rPr>
      </w:pPr>
    </w:p>
    <w:p w14:paraId="3A7DCC53" w14:textId="187DB5B0" w:rsidR="006312C8" w:rsidRPr="001A2E33" w:rsidRDefault="00953B68" w:rsidP="006312C8">
      <w:pPr>
        <w:shd w:val="clear" w:color="auto" w:fill="FFFFFF"/>
        <w:spacing w:before="72" w:after="0" w:line="240" w:lineRule="auto"/>
        <w:outlineLvl w:val="2"/>
        <w:rPr>
          <w:rFonts w:ascii="Arial" w:eastAsia="Times New Roman" w:hAnsi="Arial" w:cs="Arial"/>
          <w:b/>
          <w:bCs/>
          <w:color w:val="000000"/>
          <w:kern w:val="0"/>
          <w:sz w:val="24"/>
          <w:szCs w:val="24"/>
          <w:lang w:eastAsia="en-IN"/>
          <w14:ligatures w14:val="none"/>
        </w:rPr>
      </w:pPr>
      <w:r w:rsidRPr="001A2E33">
        <w:rPr>
          <w:rFonts w:ascii="Arial" w:eastAsia="Times New Roman" w:hAnsi="Arial" w:cs="Arial"/>
          <w:b/>
          <w:bCs/>
          <w:color w:val="000000"/>
          <w:kern w:val="0"/>
          <w:sz w:val="24"/>
          <w:szCs w:val="24"/>
          <w:lang w:eastAsia="en-IN"/>
          <w14:ligatures w14:val="none"/>
        </w:rPr>
        <w:t>2.1Existing Survey</w:t>
      </w:r>
    </w:p>
    <w:p w14:paraId="5BBF1DCC" w14:textId="77777777" w:rsidR="00953B68" w:rsidRPr="001A2E33" w:rsidRDefault="00953B68" w:rsidP="006312C8">
      <w:pPr>
        <w:shd w:val="clear" w:color="auto" w:fill="FFFFFF"/>
        <w:spacing w:before="72" w:after="0" w:line="240" w:lineRule="auto"/>
        <w:outlineLvl w:val="2"/>
        <w:rPr>
          <w:rFonts w:ascii="Arial" w:eastAsia="Times New Roman" w:hAnsi="Arial" w:cs="Arial"/>
          <w:b/>
          <w:bCs/>
          <w:color w:val="000000"/>
          <w:kern w:val="0"/>
          <w:sz w:val="24"/>
          <w:szCs w:val="24"/>
          <w:lang w:eastAsia="en-IN"/>
          <w14:ligatures w14:val="none"/>
        </w:rPr>
      </w:pPr>
    </w:p>
    <w:p w14:paraId="381DF73C" w14:textId="77777777" w:rsidR="006312C8" w:rsidRPr="001A2E33" w:rsidRDefault="006312C8" w:rsidP="006312C8">
      <w:pPr>
        <w:tabs>
          <w:tab w:val="center" w:pos="4513"/>
          <w:tab w:val="left" w:pos="7560"/>
        </w:tabs>
        <w:rPr>
          <w:sz w:val="24"/>
          <w:szCs w:val="24"/>
          <w:lang w:val="en-US"/>
        </w:rPr>
      </w:pPr>
    </w:p>
    <w:p w14:paraId="5DAA1386" w14:textId="1B78827F" w:rsidR="00A9445C" w:rsidRPr="001A2E33" w:rsidRDefault="00300767" w:rsidP="00A9445C">
      <w:pPr>
        <w:tabs>
          <w:tab w:val="center" w:pos="4513"/>
          <w:tab w:val="left" w:pos="7560"/>
        </w:tabs>
        <w:rPr>
          <w:rFonts w:ascii="STIXGeneral-Regular" w:hAnsi="STIXGeneral-Regular"/>
          <w:color w:val="000000"/>
          <w:sz w:val="24"/>
          <w:szCs w:val="24"/>
          <w:shd w:val="clear" w:color="auto" w:fill="FFFFFF"/>
        </w:rPr>
      </w:pPr>
      <w:proofErr w:type="gramStart"/>
      <w:r w:rsidRPr="001A2E33">
        <w:rPr>
          <w:rFonts w:ascii="STIXGeneral-Regular" w:hAnsi="STIXGeneral-Regular"/>
          <w:color w:val="000000"/>
          <w:sz w:val="24"/>
          <w:szCs w:val="24"/>
          <w:shd w:val="clear" w:color="auto" w:fill="FFFFFF"/>
        </w:rPr>
        <w:t>In today’s society</w:t>
      </w:r>
      <w:proofErr w:type="gramEnd"/>
      <w:r w:rsidRPr="001A2E33">
        <w:rPr>
          <w:rFonts w:ascii="STIXGeneral-Regular" w:hAnsi="STIXGeneral-Regular"/>
          <w:color w:val="000000"/>
          <w:sz w:val="24"/>
          <w:szCs w:val="24"/>
          <w:shd w:val="clear" w:color="auto" w:fill="FFFFFF"/>
        </w:rPr>
        <w:t xml:space="preserve">, we have entered the era of information technology, which is not only an objective factor of economic development but also our common recognition and judgment of the characteristics of the times we live in. The reason why we think this is the information age is that information has a far-reaching impact on the economic and social life of each of us and has caught up with the influence and change of the natural geographical environment and social interpersonal interaction </w:t>
      </w:r>
    </w:p>
    <w:p w14:paraId="0F6C1F16" w14:textId="2E70B367" w:rsidR="00300767" w:rsidRPr="001A2E33" w:rsidRDefault="00300767" w:rsidP="006312C8">
      <w:pPr>
        <w:tabs>
          <w:tab w:val="center" w:pos="4513"/>
          <w:tab w:val="left" w:pos="7560"/>
        </w:tabs>
        <w:rPr>
          <w:rFonts w:ascii="STIXGeneral-Regular" w:hAnsi="STIXGeneral-Regular"/>
          <w:color w:val="000000"/>
          <w:sz w:val="24"/>
          <w:szCs w:val="24"/>
          <w:shd w:val="clear" w:color="auto" w:fill="FFFFFF"/>
        </w:rPr>
      </w:pPr>
      <w:r w:rsidRPr="001A2E33">
        <w:rPr>
          <w:rFonts w:ascii="STIXGeneral-Regular" w:hAnsi="STIXGeneral-Regular"/>
          <w:color w:val="000000"/>
          <w:sz w:val="24"/>
          <w:szCs w:val="24"/>
          <w:shd w:val="clear" w:color="auto" w:fill="FFFFFF"/>
        </w:rPr>
        <w:t xml:space="preserve">The cost of products is increasing, and ultimately, the price of products is increasing. On the contrary, in the process of delivery, transportation, distribution, and inventory of products sold online, the cost of management is much lower than that of physical stores. Therefore, the prices of some products on the Internet will be relatively preferential. At the same time, enterprises can communicate with upstream and downstream platforms in a convenient and fast way by launching e-commerce. Specific implementation measures, especially the use of BDT, e-commerce network marketing for innovation and development research is relatively small. </w:t>
      </w:r>
    </w:p>
    <w:p w14:paraId="52D2216B" w14:textId="7AB5749E" w:rsidR="00300767" w:rsidRPr="001A2E33" w:rsidRDefault="00300767" w:rsidP="006312C8">
      <w:pPr>
        <w:tabs>
          <w:tab w:val="center" w:pos="4513"/>
          <w:tab w:val="left" w:pos="7560"/>
        </w:tabs>
        <w:rPr>
          <w:rFonts w:ascii="STIXGeneral-Regular" w:hAnsi="STIXGeneral-Regular"/>
          <w:color w:val="000000"/>
          <w:sz w:val="24"/>
          <w:szCs w:val="24"/>
          <w:shd w:val="clear" w:color="auto" w:fill="FFFFFF"/>
        </w:rPr>
      </w:pPr>
      <w:r w:rsidRPr="001A2E33">
        <w:rPr>
          <w:rFonts w:ascii="STIXGeneral-Regular" w:hAnsi="STIXGeneral-Regular"/>
          <w:color w:val="000000"/>
          <w:sz w:val="24"/>
          <w:szCs w:val="24"/>
          <w:shd w:val="clear" w:color="auto" w:fill="FFFFFF"/>
        </w:rPr>
        <w:t>2.2 Proposed Solution</w:t>
      </w:r>
    </w:p>
    <w:p w14:paraId="1409A2E4" w14:textId="060D9143" w:rsidR="00300767" w:rsidRPr="001A2E33" w:rsidRDefault="00300767" w:rsidP="006312C8">
      <w:pPr>
        <w:tabs>
          <w:tab w:val="center" w:pos="4513"/>
          <w:tab w:val="left" w:pos="7560"/>
        </w:tabs>
        <w:rPr>
          <w:sz w:val="24"/>
          <w:szCs w:val="24"/>
        </w:rPr>
      </w:pPr>
      <w:r w:rsidRPr="001A2E33">
        <w:rPr>
          <w:sz w:val="24"/>
          <w:szCs w:val="24"/>
        </w:rPr>
        <w:t xml:space="preserve">The key to unlocking budget lies in being able to prove the ROI of your marketing efforts. According to our report, organizations that can calculate ROI are 1.6 times as likely to receive </w:t>
      </w:r>
      <w:r w:rsidRPr="001A2E33">
        <w:rPr>
          <w:sz w:val="24"/>
          <w:szCs w:val="24"/>
        </w:rPr>
        <w:lastRenderedPageBreak/>
        <w:t>higher budgets. Again, success with inbound marketing also plays a large role in driving higher budgets. Effective strategies obviously produce results, and our data shows those who feel confident in their marketing strategy are over 2 times as likely to get higher budgets for their marketing teams.</w:t>
      </w:r>
    </w:p>
    <w:p w14:paraId="7CD14E81" w14:textId="77777777" w:rsidR="00300767" w:rsidRPr="001A2E33" w:rsidRDefault="00300767" w:rsidP="00300767">
      <w:pPr>
        <w:pStyle w:val="Heading3"/>
        <w:shd w:val="clear" w:color="auto" w:fill="FFFFFF"/>
        <w:spacing w:before="0" w:beforeAutospacing="0"/>
        <w:rPr>
          <w:rFonts w:ascii="Outfit" w:hAnsi="Outfit"/>
          <w:b w:val="0"/>
          <w:bCs w:val="0"/>
          <w:color w:val="01007F"/>
          <w:sz w:val="24"/>
          <w:szCs w:val="24"/>
        </w:rPr>
      </w:pPr>
      <w:r w:rsidRPr="001A2E33">
        <w:rPr>
          <w:rFonts w:ascii="Outfit" w:hAnsi="Outfit"/>
          <w:b w:val="0"/>
          <w:bCs w:val="0"/>
          <w:color w:val="01007F"/>
          <w:sz w:val="24"/>
          <w:szCs w:val="24"/>
        </w:rPr>
        <w:t>Be transparent</w:t>
      </w:r>
    </w:p>
    <w:p w14:paraId="04BDB868" w14:textId="77777777" w:rsidR="00300767" w:rsidRPr="001A2E33" w:rsidRDefault="00300767" w:rsidP="00300767">
      <w:pPr>
        <w:pStyle w:val="NormalWeb"/>
        <w:shd w:val="clear" w:color="auto" w:fill="FFFFFF"/>
        <w:spacing w:before="0" w:beforeAutospacing="0"/>
        <w:rPr>
          <w:rFonts w:ascii="Outfit" w:hAnsi="Outfit"/>
          <w:color w:val="363636"/>
        </w:rPr>
      </w:pPr>
      <w:r w:rsidRPr="001A2E33">
        <w:rPr>
          <w:rFonts w:ascii="Outfit" w:hAnsi="Outfit"/>
          <w:color w:val="363636"/>
        </w:rPr>
        <w:t>Being honest as well as </w:t>
      </w:r>
      <w:hyperlink r:id="rId17" w:history="1">
        <w:r w:rsidRPr="001A2E33">
          <w:rPr>
            <w:rStyle w:val="Hyperlink"/>
            <w:rFonts w:ascii="Outfit" w:hAnsi="Outfit"/>
            <w:color w:val="0249D3"/>
            <w:u w:val="none"/>
          </w:rPr>
          <w:t>transparent about what customers can expect</w:t>
        </w:r>
      </w:hyperlink>
      <w:r w:rsidRPr="001A2E33">
        <w:rPr>
          <w:rFonts w:ascii="Outfit" w:hAnsi="Outfit"/>
          <w:color w:val="363636"/>
        </w:rPr>
        <w:t> from your company from your brand from the very first interaction is one of the most vital elements to keep customers stay with you in the long term. The information about your contact, credibility badges, pricing, any policies, customer reviews, and testimonials, etc. should be displayed clearly on your website.</w:t>
      </w:r>
    </w:p>
    <w:p w14:paraId="7C6B3583" w14:textId="77777777" w:rsidR="00300767" w:rsidRPr="001A2E33" w:rsidRDefault="00300767" w:rsidP="00A9445C">
      <w:pPr>
        <w:pStyle w:val="Heading3"/>
        <w:rPr>
          <w:sz w:val="24"/>
          <w:szCs w:val="24"/>
        </w:rPr>
      </w:pPr>
      <w:r w:rsidRPr="001A2E33">
        <w:rPr>
          <w:sz w:val="24"/>
          <w:szCs w:val="24"/>
        </w:rPr>
        <w:t>Customer Loyalty</w:t>
      </w:r>
    </w:p>
    <w:p w14:paraId="0337808A" w14:textId="77777777" w:rsidR="00300767" w:rsidRPr="001A2E33" w:rsidRDefault="00300767" w:rsidP="00300767">
      <w:pPr>
        <w:rPr>
          <w:sz w:val="24"/>
          <w:szCs w:val="24"/>
        </w:rPr>
      </w:pPr>
    </w:p>
    <w:p w14:paraId="37F0CBB7" w14:textId="77777777" w:rsidR="00300767" w:rsidRPr="001A2E33" w:rsidRDefault="00300767" w:rsidP="00300767">
      <w:pPr>
        <w:pStyle w:val="NormalWeb"/>
        <w:shd w:val="clear" w:color="auto" w:fill="FFFFFF"/>
        <w:spacing w:before="0" w:beforeAutospacing="0"/>
        <w:rPr>
          <w:rFonts w:ascii="Outfit" w:hAnsi="Outfit"/>
          <w:color w:val="363636"/>
        </w:rPr>
      </w:pPr>
      <w:r w:rsidRPr="001A2E33">
        <w:rPr>
          <w:rFonts w:ascii="Outfit" w:hAnsi="Outfit"/>
          <w:color w:val="363636"/>
        </w:rPr>
        <w:t>Establishing a solid base of </w:t>
      </w:r>
      <w:hyperlink r:id="rId18" w:history="1">
        <w:r w:rsidRPr="001A2E33">
          <w:rPr>
            <w:rStyle w:val="Hyperlink"/>
            <w:rFonts w:ascii="Outfit" w:hAnsi="Outfit"/>
            <w:color w:val="0249D3"/>
            <w:u w:val="none"/>
          </w:rPr>
          <w:t>long term relationship with customers</w:t>
        </w:r>
      </w:hyperlink>
      <w:r w:rsidRPr="001A2E33">
        <w:rPr>
          <w:rFonts w:ascii="Outfit" w:hAnsi="Outfit"/>
          <w:color w:val="363636"/>
        </w:rPr>
        <w:t> is essential for building a successful business. It is shown by the fact that customer retention is much more cost-effective than constant acquisition as it </w:t>
      </w:r>
      <w:r w:rsidRPr="001A2E33">
        <w:rPr>
          <w:rStyle w:val="Strong"/>
          <w:rFonts w:ascii="Outfit" w:hAnsi="Outfit"/>
          <w:color w:val="363636"/>
        </w:rPr>
        <w:t>costs five times more to convert a new customer</w:t>
      </w:r>
      <w:r w:rsidRPr="001A2E33">
        <w:rPr>
          <w:rFonts w:ascii="Outfit" w:hAnsi="Outfit"/>
          <w:color w:val="363636"/>
        </w:rPr>
        <w:t> than it does to keep an existing one. Furthermore, </w:t>
      </w:r>
      <w:hyperlink r:id="rId19" w:tgtFrame="_blank" w:history="1">
        <w:r w:rsidRPr="001A2E33">
          <w:rPr>
            <w:rStyle w:val="Hyperlink"/>
            <w:rFonts w:ascii="Outfit" w:hAnsi="Outfit"/>
            <w:color w:val="0249D3"/>
            <w:u w:val="none"/>
          </w:rPr>
          <w:t>83% </w:t>
        </w:r>
      </w:hyperlink>
      <w:r w:rsidRPr="001A2E33">
        <w:rPr>
          <w:rFonts w:ascii="Outfit" w:hAnsi="Outfit"/>
          <w:color w:val="363636"/>
        </w:rPr>
        <w:t>of them say that they do not hesitate to recommend a business they trust to others. The success rate of selling to a current client is 3 -4 times higher compared to that of a new one.</w:t>
      </w:r>
    </w:p>
    <w:p w14:paraId="4644DA11" w14:textId="14DA8610" w:rsidR="00CB0A20" w:rsidRPr="00CB0A20" w:rsidRDefault="00CB0A20" w:rsidP="00300767">
      <w:pPr>
        <w:pStyle w:val="NormalWeb"/>
        <w:shd w:val="clear" w:color="auto" w:fill="FFFFFF"/>
        <w:spacing w:before="0" w:beforeAutospacing="0"/>
        <w:rPr>
          <w:rFonts w:ascii="Outfit" w:hAnsi="Outfit"/>
          <w:color w:val="363636"/>
          <w:sz w:val="72"/>
          <w:szCs w:val="72"/>
        </w:rPr>
      </w:pPr>
      <w:r>
        <w:rPr>
          <w:rFonts w:ascii="Outfit" w:hAnsi="Outfit"/>
          <w:color w:val="363636"/>
          <w:sz w:val="40"/>
          <w:szCs w:val="40"/>
        </w:rPr>
        <w:t xml:space="preserve">                   </w:t>
      </w:r>
      <w:r w:rsidRPr="00CB0A20">
        <w:rPr>
          <w:rFonts w:ascii="Outfit" w:hAnsi="Outfit"/>
          <w:color w:val="363636"/>
          <w:sz w:val="72"/>
          <w:szCs w:val="72"/>
        </w:rPr>
        <w:t>3.Theoritical Analysis</w:t>
      </w:r>
    </w:p>
    <w:p w14:paraId="2529C678" w14:textId="7AB7352D" w:rsidR="00300767" w:rsidRDefault="00CB0A20" w:rsidP="006312C8">
      <w:pPr>
        <w:tabs>
          <w:tab w:val="center" w:pos="4513"/>
          <w:tab w:val="left" w:pos="7560"/>
        </w:tabs>
        <w:rPr>
          <w:sz w:val="56"/>
          <w:szCs w:val="56"/>
          <w:lang w:val="en-US"/>
        </w:rPr>
      </w:pPr>
      <w:r>
        <w:rPr>
          <w:sz w:val="56"/>
          <w:szCs w:val="56"/>
          <w:lang w:val="en-US"/>
        </w:rPr>
        <w:t>3.1 Block Diagram</w:t>
      </w:r>
    </w:p>
    <w:p w14:paraId="0595A052" w14:textId="5A93DB50" w:rsidR="00CB0A20" w:rsidRDefault="00CB0A20" w:rsidP="00CB0A20">
      <w:pPr>
        <w:tabs>
          <w:tab w:val="center" w:pos="4513"/>
          <w:tab w:val="left" w:pos="7560"/>
        </w:tabs>
        <w:jc w:val="center"/>
        <w:rPr>
          <w:sz w:val="56"/>
          <w:szCs w:val="56"/>
          <w:lang w:val="en-US"/>
        </w:rPr>
      </w:pPr>
      <w:r>
        <w:rPr>
          <w:noProof/>
        </w:rPr>
        <w:drawing>
          <wp:inline distT="0" distB="0" distL="0" distR="0" wp14:anchorId="58365132" wp14:editId="6D55D123">
            <wp:extent cx="3365500" cy="2933700"/>
            <wp:effectExtent l="0" t="0" r="6350" b="0"/>
            <wp:docPr id="20226702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65500" cy="2933700"/>
                    </a:xfrm>
                    <a:prstGeom prst="rect">
                      <a:avLst/>
                    </a:prstGeom>
                    <a:noFill/>
                    <a:ln>
                      <a:noFill/>
                    </a:ln>
                  </pic:spPr>
                </pic:pic>
              </a:graphicData>
            </a:graphic>
          </wp:inline>
        </w:drawing>
      </w:r>
    </w:p>
    <w:p w14:paraId="452650FC" w14:textId="77777777" w:rsidR="00CB0A20" w:rsidRDefault="00CB0A20" w:rsidP="00CB0A20">
      <w:pPr>
        <w:tabs>
          <w:tab w:val="center" w:pos="4513"/>
          <w:tab w:val="left" w:pos="7560"/>
        </w:tabs>
        <w:jc w:val="center"/>
        <w:rPr>
          <w:sz w:val="56"/>
          <w:szCs w:val="56"/>
          <w:lang w:val="en-US"/>
        </w:rPr>
      </w:pPr>
    </w:p>
    <w:p w14:paraId="449B1902" w14:textId="6C9C5C64" w:rsidR="00CB0A20" w:rsidRDefault="00CB0A20" w:rsidP="00CB0A20">
      <w:pPr>
        <w:tabs>
          <w:tab w:val="center" w:pos="4513"/>
          <w:tab w:val="left" w:pos="7560"/>
        </w:tabs>
        <w:jc w:val="center"/>
        <w:rPr>
          <w:sz w:val="56"/>
          <w:szCs w:val="56"/>
          <w:lang w:val="en-US"/>
        </w:rPr>
      </w:pPr>
      <w:r>
        <w:rPr>
          <w:noProof/>
        </w:rPr>
        <w:drawing>
          <wp:inline distT="0" distB="0" distL="0" distR="0" wp14:anchorId="5A1AC5EF" wp14:editId="463EA713">
            <wp:extent cx="2286000" cy="1714500"/>
            <wp:effectExtent l="0" t="0" r="0" b="0"/>
            <wp:docPr id="843110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6000" cy="1714500"/>
                    </a:xfrm>
                    <a:prstGeom prst="rect">
                      <a:avLst/>
                    </a:prstGeom>
                    <a:noFill/>
                    <a:ln>
                      <a:noFill/>
                    </a:ln>
                  </pic:spPr>
                </pic:pic>
              </a:graphicData>
            </a:graphic>
          </wp:inline>
        </w:drawing>
      </w:r>
    </w:p>
    <w:p w14:paraId="051E55F8" w14:textId="77777777" w:rsidR="00CB0A20" w:rsidRDefault="00CB0A20" w:rsidP="00CB0A20">
      <w:pPr>
        <w:tabs>
          <w:tab w:val="center" w:pos="4513"/>
          <w:tab w:val="left" w:pos="7560"/>
        </w:tabs>
        <w:jc w:val="center"/>
        <w:rPr>
          <w:sz w:val="56"/>
          <w:szCs w:val="56"/>
          <w:lang w:val="en-US"/>
        </w:rPr>
      </w:pPr>
    </w:p>
    <w:p w14:paraId="732F384C" w14:textId="77777777" w:rsidR="00CB0A20" w:rsidRDefault="00CB0A20" w:rsidP="00CB0A20">
      <w:pPr>
        <w:tabs>
          <w:tab w:val="center" w:pos="4513"/>
          <w:tab w:val="left" w:pos="7560"/>
        </w:tabs>
        <w:jc w:val="center"/>
        <w:rPr>
          <w:sz w:val="56"/>
          <w:szCs w:val="56"/>
          <w:lang w:val="en-US"/>
        </w:rPr>
      </w:pPr>
      <w:r>
        <w:rPr>
          <w:sz w:val="56"/>
          <w:szCs w:val="56"/>
          <w:lang w:val="en-US"/>
        </w:rPr>
        <w:t>3.2 Hardware/Software Designing</w:t>
      </w:r>
    </w:p>
    <w:p w14:paraId="7687AA0E" w14:textId="2FF20825" w:rsidR="00CB0A20" w:rsidRPr="00CB0A20" w:rsidRDefault="00CB0A20" w:rsidP="00CB0A20">
      <w:pPr>
        <w:tabs>
          <w:tab w:val="center" w:pos="4513"/>
          <w:tab w:val="left" w:pos="7560"/>
        </w:tabs>
        <w:rPr>
          <w:b/>
          <w:bCs/>
          <w:sz w:val="56"/>
          <w:szCs w:val="56"/>
          <w:lang w:val="en-US"/>
        </w:rPr>
      </w:pPr>
      <w:r w:rsidRPr="00CB0A20">
        <w:rPr>
          <w:b/>
          <w:bCs/>
          <w:sz w:val="56"/>
          <w:szCs w:val="56"/>
          <w:lang w:val="en-US"/>
        </w:rPr>
        <w:t>Hardware:</w:t>
      </w:r>
    </w:p>
    <w:p w14:paraId="7C96BD42" w14:textId="7C3CFCDE" w:rsidR="00CB0A20" w:rsidRDefault="00CB0A20" w:rsidP="00CB0A20">
      <w:pPr>
        <w:tabs>
          <w:tab w:val="center" w:pos="4513"/>
          <w:tab w:val="left" w:pos="7560"/>
        </w:tabs>
        <w:jc w:val="center"/>
        <w:rPr>
          <w:sz w:val="56"/>
          <w:szCs w:val="56"/>
          <w:lang w:val="en-US"/>
        </w:rPr>
      </w:pPr>
      <w:r>
        <w:rPr>
          <w:sz w:val="56"/>
          <w:szCs w:val="56"/>
          <w:lang w:val="en-US"/>
        </w:rPr>
        <w:t xml:space="preserve">     For this we had used the operators like laptop, mouse, keyboard</w:t>
      </w:r>
      <w:r w:rsidR="008F76BF">
        <w:rPr>
          <w:sz w:val="56"/>
          <w:szCs w:val="56"/>
          <w:lang w:val="en-US"/>
        </w:rPr>
        <w:t xml:space="preserve"> </w:t>
      </w:r>
      <w:proofErr w:type="gramStart"/>
      <w:r>
        <w:rPr>
          <w:sz w:val="56"/>
          <w:szCs w:val="56"/>
          <w:lang w:val="en-US"/>
        </w:rPr>
        <w:t>and etc.</w:t>
      </w:r>
      <w:proofErr w:type="gramEnd"/>
    </w:p>
    <w:p w14:paraId="25BA912C" w14:textId="3224615B" w:rsidR="00CB0A20" w:rsidRDefault="00CB0A20" w:rsidP="00CB0A20">
      <w:pPr>
        <w:tabs>
          <w:tab w:val="center" w:pos="4513"/>
          <w:tab w:val="left" w:pos="7560"/>
        </w:tabs>
        <w:rPr>
          <w:b/>
          <w:bCs/>
          <w:sz w:val="56"/>
          <w:szCs w:val="56"/>
          <w:lang w:val="en-US"/>
        </w:rPr>
      </w:pPr>
      <w:r w:rsidRPr="00CB0A20">
        <w:rPr>
          <w:b/>
          <w:bCs/>
          <w:sz w:val="56"/>
          <w:szCs w:val="56"/>
          <w:lang w:val="en-US"/>
        </w:rPr>
        <w:t>Software:</w:t>
      </w:r>
    </w:p>
    <w:p w14:paraId="1F9EAB17" w14:textId="6D1C42DF" w:rsidR="008F76BF" w:rsidRDefault="00CB0A20" w:rsidP="00CB0A20">
      <w:pPr>
        <w:tabs>
          <w:tab w:val="center" w:pos="4513"/>
          <w:tab w:val="left" w:pos="7560"/>
        </w:tabs>
        <w:rPr>
          <w:b/>
          <w:bCs/>
          <w:sz w:val="56"/>
          <w:szCs w:val="56"/>
          <w:lang w:val="en-US"/>
        </w:rPr>
      </w:pPr>
      <w:r w:rsidRPr="008F76BF">
        <w:rPr>
          <w:sz w:val="56"/>
          <w:szCs w:val="56"/>
          <w:lang w:val="en-US"/>
        </w:rPr>
        <w:t xml:space="preserve">       We had used the software applications like </w:t>
      </w:r>
      <w:r w:rsidR="008F76BF" w:rsidRPr="008F76BF">
        <w:rPr>
          <w:sz w:val="56"/>
          <w:szCs w:val="56"/>
          <w:lang w:val="en-US"/>
        </w:rPr>
        <w:t>the languages HTML,</w:t>
      </w:r>
      <w:r w:rsidR="008F76BF">
        <w:rPr>
          <w:sz w:val="56"/>
          <w:szCs w:val="56"/>
          <w:lang w:val="en-US"/>
        </w:rPr>
        <w:t xml:space="preserve"> </w:t>
      </w:r>
      <w:r w:rsidR="008F76BF" w:rsidRPr="008F76BF">
        <w:rPr>
          <w:sz w:val="56"/>
          <w:szCs w:val="56"/>
          <w:lang w:val="en-US"/>
        </w:rPr>
        <w:t>CSS,</w:t>
      </w:r>
      <w:r w:rsidR="008F76BF">
        <w:rPr>
          <w:sz w:val="56"/>
          <w:szCs w:val="56"/>
          <w:lang w:val="en-US"/>
        </w:rPr>
        <w:t xml:space="preserve"> </w:t>
      </w:r>
      <w:r w:rsidR="008F76BF" w:rsidRPr="008F76BF">
        <w:rPr>
          <w:sz w:val="56"/>
          <w:szCs w:val="56"/>
          <w:lang w:val="en-US"/>
        </w:rPr>
        <w:t>JavaScript</w:t>
      </w:r>
      <w:r w:rsidR="008F76BF">
        <w:rPr>
          <w:b/>
          <w:bCs/>
          <w:sz w:val="56"/>
          <w:szCs w:val="56"/>
          <w:lang w:val="en-US"/>
        </w:rPr>
        <w:t>.</w:t>
      </w:r>
    </w:p>
    <w:p w14:paraId="1D14A2A8" w14:textId="0076D1C0" w:rsidR="008F76BF" w:rsidRPr="008F6826" w:rsidRDefault="008F76BF" w:rsidP="00CB0A20">
      <w:pPr>
        <w:tabs>
          <w:tab w:val="center" w:pos="4513"/>
          <w:tab w:val="left" w:pos="7560"/>
        </w:tabs>
        <w:rPr>
          <w:sz w:val="40"/>
          <w:szCs w:val="40"/>
          <w:lang w:val="en-US"/>
        </w:rPr>
      </w:pPr>
      <w:r w:rsidRPr="008F6826">
        <w:rPr>
          <w:b/>
          <w:bCs/>
          <w:sz w:val="40"/>
          <w:szCs w:val="40"/>
          <w:lang w:val="en-US"/>
        </w:rPr>
        <w:t xml:space="preserve">    </w:t>
      </w:r>
      <w:r w:rsidRPr="008F6826">
        <w:rPr>
          <w:sz w:val="40"/>
          <w:szCs w:val="40"/>
          <w:lang w:val="en-US"/>
        </w:rPr>
        <w:t xml:space="preserve">We learnt the languages for </w:t>
      </w:r>
      <w:proofErr w:type="gramStart"/>
      <w:r w:rsidRPr="008F6826">
        <w:rPr>
          <w:sz w:val="40"/>
          <w:szCs w:val="40"/>
          <w:lang w:val="en-US"/>
        </w:rPr>
        <w:t>a 30 days</w:t>
      </w:r>
      <w:proofErr w:type="gramEnd"/>
      <w:r w:rsidRPr="008F6826">
        <w:rPr>
          <w:sz w:val="40"/>
          <w:szCs w:val="40"/>
          <w:lang w:val="en-US"/>
        </w:rPr>
        <w:t xml:space="preserve"> with the help of APSCHE team.</w:t>
      </w:r>
    </w:p>
    <w:p w14:paraId="258B528E" w14:textId="03EAE285" w:rsidR="008F76BF" w:rsidRPr="008F6826" w:rsidRDefault="008F76BF" w:rsidP="00CB0A20">
      <w:pPr>
        <w:tabs>
          <w:tab w:val="center" w:pos="4513"/>
          <w:tab w:val="left" w:pos="7560"/>
        </w:tabs>
        <w:rPr>
          <w:sz w:val="40"/>
          <w:szCs w:val="40"/>
          <w:lang w:val="en-US"/>
        </w:rPr>
      </w:pPr>
      <w:r w:rsidRPr="008F6826">
        <w:rPr>
          <w:sz w:val="40"/>
          <w:szCs w:val="40"/>
          <w:lang w:val="en-US"/>
        </w:rPr>
        <w:t>They had guided us a mentor Shivani Kapoor Madam. We thankful to mam.</w:t>
      </w:r>
    </w:p>
    <w:p w14:paraId="3A4254D0" w14:textId="77777777" w:rsidR="008F76BF" w:rsidRPr="008F76BF" w:rsidRDefault="008F76BF" w:rsidP="00CB0A20">
      <w:pPr>
        <w:tabs>
          <w:tab w:val="center" w:pos="4513"/>
          <w:tab w:val="left" w:pos="7560"/>
        </w:tabs>
        <w:rPr>
          <w:sz w:val="40"/>
          <w:szCs w:val="40"/>
          <w:lang w:val="en-US"/>
        </w:rPr>
      </w:pPr>
    </w:p>
    <w:p w14:paraId="4FE47E1F" w14:textId="1C4EFA90" w:rsidR="00CB0A20" w:rsidRDefault="008F76BF" w:rsidP="00CB0A20">
      <w:pPr>
        <w:tabs>
          <w:tab w:val="center" w:pos="4513"/>
          <w:tab w:val="left" w:pos="7560"/>
        </w:tabs>
        <w:jc w:val="center"/>
        <w:rPr>
          <w:b/>
          <w:bCs/>
          <w:sz w:val="56"/>
          <w:szCs w:val="56"/>
          <w:lang w:val="en-US"/>
        </w:rPr>
      </w:pPr>
      <w:r>
        <w:rPr>
          <w:b/>
          <w:bCs/>
          <w:sz w:val="56"/>
          <w:szCs w:val="56"/>
          <w:lang w:val="en-US"/>
        </w:rPr>
        <w:t>Result</w:t>
      </w:r>
    </w:p>
    <w:p w14:paraId="0FCD558B" w14:textId="77777777" w:rsidR="008F76BF" w:rsidRDefault="008F76BF" w:rsidP="00CB0A20">
      <w:pPr>
        <w:tabs>
          <w:tab w:val="center" w:pos="4513"/>
          <w:tab w:val="left" w:pos="7560"/>
        </w:tabs>
        <w:jc w:val="center"/>
        <w:rPr>
          <w:sz w:val="56"/>
          <w:szCs w:val="56"/>
          <w:lang w:val="en-US"/>
        </w:rPr>
      </w:pPr>
    </w:p>
    <w:p w14:paraId="1FC7FD80" w14:textId="29A552C0" w:rsidR="008F76BF" w:rsidRPr="008F76BF" w:rsidRDefault="008F76BF" w:rsidP="00CB0A20">
      <w:pPr>
        <w:tabs>
          <w:tab w:val="center" w:pos="4513"/>
          <w:tab w:val="left" w:pos="7560"/>
        </w:tabs>
        <w:jc w:val="center"/>
        <w:rPr>
          <w:rFonts w:ascii="Calibri" w:hAnsi="Calibri" w:cs="Calibri"/>
          <w:color w:val="333333"/>
          <w:sz w:val="40"/>
          <w:szCs w:val="40"/>
        </w:rPr>
      </w:pPr>
      <w:r w:rsidRPr="008F76BF">
        <w:rPr>
          <w:rStyle w:val="Strong"/>
          <w:rFonts w:ascii="Calibri" w:hAnsi="Calibri" w:cs="Calibri"/>
          <w:color w:val="333333"/>
          <w:sz w:val="40"/>
          <w:szCs w:val="40"/>
        </w:rPr>
        <w:t>O</w:t>
      </w:r>
      <w:r w:rsidRPr="008F76BF">
        <w:rPr>
          <w:rStyle w:val="Strong"/>
          <w:rFonts w:ascii="Calibri" w:hAnsi="Calibri" w:cs="Calibri"/>
          <w:color w:val="333333"/>
          <w:sz w:val="40"/>
          <w:szCs w:val="40"/>
        </w:rPr>
        <w:t>ver the past 24 months,</w:t>
      </w:r>
      <w:r w:rsidRPr="008F76BF">
        <w:rPr>
          <w:rFonts w:ascii="Calibri" w:hAnsi="Calibri" w:cs="Calibri"/>
          <w:color w:val="333333"/>
          <w:sz w:val="40"/>
          <w:szCs w:val="40"/>
        </w:rPr>
        <w:t> e-commerce in the North American grocery industry has continued to mature and scale. The pandemic</w:t>
      </w:r>
      <w:r w:rsidRPr="008F76BF">
        <w:rPr>
          <w:rFonts w:ascii="Calibri" w:hAnsi="Calibri" w:cs="Calibri"/>
          <w:color w:val="333333"/>
          <w:sz w:val="40"/>
          <w:szCs w:val="40"/>
        </w:rPr>
        <w:t xml:space="preserve"> </w:t>
      </w:r>
      <w:r w:rsidRPr="008F76BF">
        <w:rPr>
          <w:rFonts w:ascii="Calibri" w:hAnsi="Calibri" w:cs="Calibri"/>
          <w:color w:val="333333"/>
          <w:sz w:val="40"/>
          <w:szCs w:val="40"/>
        </w:rPr>
        <w:t xml:space="preserve">accelerator for grocery e-commerce, with much of the sector experiencing the </w:t>
      </w:r>
      <w:proofErr w:type="spellStart"/>
      <w:r w:rsidRPr="008F76BF">
        <w:rPr>
          <w:rFonts w:ascii="Calibri" w:hAnsi="Calibri" w:cs="Calibri"/>
          <w:color w:val="333333"/>
          <w:sz w:val="40"/>
          <w:szCs w:val="40"/>
        </w:rPr>
        <w:t>equivalentof</w:t>
      </w:r>
      <w:proofErr w:type="spellEnd"/>
      <w:r w:rsidRPr="008F76BF">
        <w:rPr>
          <w:rFonts w:ascii="Calibri" w:hAnsi="Calibri" w:cs="Calibri"/>
          <w:color w:val="333333"/>
          <w:sz w:val="40"/>
          <w:szCs w:val="40"/>
        </w:rPr>
        <w:t xml:space="preserve"> more than </w:t>
      </w:r>
      <w:hyperlink r:id="rId22" w:history="1">
        <w:r w:rsidRPr="008F76BF">
          <w:rPr>
            <w:rStyle w:val="Hyperlink"/>
            <w:rFonts w:ascii="Calibri" w:hAnsi="Calibri" w:cs="Calibri"/>
            <w:sz w:val="40"/>
            <w:szCs w:val="40"/>
          </w:rPr>
          <w:t>five years of growth in just five months</w:t>
        </w:r>
      </w:hyperlink>
      <w:r w:rsidRPr="008F76BF">
        <w:rPr>
          <w:rFonts w:ascii="Calibri" w:hAnsi="Calibri" w:cs="Calibri"/>
          <w:color w:val="333333"/>
          <w:sz w:val="40"/>
          <w:szCs w:val="40"/>
        </w:rPr>
        <w:t>.</w:t>
      </w:r>
    </w:p>
    <w:p w14:paraId="140B84DA" w14:textId="1599288B" w:rsidR="008F76BF" w:rsidRDefault="001A2E33" w:rsidP="00CB0A20">
      <w:pPr>
        <w:tabs>
          <w:tab w:val="center" w:pos="4513"/>
          <w:tab w:val="left" w:pos="7560"/>
        </w:tabs>
        <w:jc w:val="center"/>
        <w:rPr>
          <w:sz w:val="56"/>
          <w:szCs w:val="56"/>
          <w:lang w:val="en-US"/>
        </w:rPr>
      </w:pPr>
      <w:r>
        <w:rPr>
          <w:noProof/>
        </w:rPr>
        <w:drawing>
          <wp:inline distT="0" distB="0" distL="0" distR="0" wp14:anchorId="2FB523FB" wp14:editId="29F42782">
            <wp:extent cx="5731510" cy="3074035"/>
            <wp:effectExtent l="0" t="0" r="2540" b="0"/>
            <wp:docPr id="3062163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74035"/>
                    </a:xfrm>
                    <a:prstGeom prst="rect">
                      <a:avLst/>
                    </a:prstGeom>
                    <a:noFill/>
                    <a:ln>
                      <a:noFill/>
                    </a:ln>
                  </pic:spPr>
                </pic:pic>
              </a:graphicData>
            </a:graphic>
          </wp:inline>
        </w:drawing>
      </w:r>
    </w:p>
    <w:p w14:paraId="31504433" w14:textId="7F6594B4" w:rsidR="00CB0A20" w:rsidRDefault="008F76BF" w:rsidP="00CB0A20">
      <w:pPr>
        <w:tabs>
          <w:tab w:val="center" w:pos="4513"/>
          <w:tab w:val="left" w:pos="7560"/>
        </w:tabs>
        <w:jc w:val="center"/>
        <w:rPr>
          <w:sz w:val="56"/>
          <w:szCs w:val="56"/>
          <w:lang w:val="en-US"/>
        </w:rPr>
      </w:pPr>
      <w:r>
        <w:rPr>
          <w:noProof/>
        </w:rPr>
        <w:lastRenderedPageBreak/>
        <w:drawing>
          <wp:inline distT="0" distB="0" distL="0" distR="0" wp14:anchorId="1B7196A5" wp14:editId="28B2DB7A">
            <wp:extent cx="5731510" cy="3074035"/>
            <wp:effectExtent l="0" t="0" r="2540" b="0"/>
            <wp:docPr id="224934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74035"/>
                    </a:xfrm>
                    <a:prstGeom prst="rect">
                      <a:avLst/>
                    </a:prstGeom>
                    <a:noFill/>
                    <a:ln>
                      <a:noFill/>
                    </a:ln>
                  </pic:spPr>
                </pic:pic>
              </a:graphicData>
            </a:graphic>
          </wp:inline>
        </w:drawing>
      </w:r>
      <w:r w:rsidR="00923C9F">
        <w:rPr>
          <w:sz w:val="56"/>
          <w:szCs w:val="56"/>
          <w:lang w:val="en-US"/>
        </w:rPr>
        <w:t xml:space="preserve">  </w:t>
      </w:r>
    </w:p>
    <w:p w14:paraId="55AD641B" w14:textId="77777777" w:rsidR="00923C9F" w:rsidRDefault="00923C9F" w:rsidP="00CB0A20">
      <w:pPr>
        <w:tabs>
          <w:tab w:val="center" w:pos="4513"/>
          <w:tab w:val="left" w:pos="7560"/>
        </w:tabs>
        <w:jc w:val="center"/>
        <w:rPr>
          <w:sz w:val="56"/>
          <w:szCs w:val="56"/>
          <w:lang w:val="en-US"/>
        </w:rPr>
      </w:pPr>
    </w:p>
    <w:p w14:paraId="57A302BC" w14:textId="77777777" w:rsidR="00923C9F" w:rsidRDefault="00923C9F" w:rsidP="00CB0A20">
      <w:pPr>
        <w:tabs>
          <w:tab w:val="center" w:pos="4513"/>
          <w:tab w:val="left" w:pos="7560"/>
        </w:tabs>
        <w:jc w:val="center"/>
        <w:rPr>
          <w:sz w:val="56"/>
          <w:szCs w:val="56"/>
          <w:lang w:val="en-US"/>
        </w:rPr>
      </w:pPr>
    </w:p>
    <w:p w14:paraId="240FE0CE" w14:textId="57FEEF6A" w:rsidR="00CB0A20" w:rsidRDefault="001A2E33" w:rsidP="00CB0A20">
      <w:pPr>
        <w:tabs>
          <w:tab w:val="center" w:pos="4513"/>
          <w:tab w:val="left" w:pos="7560"/>
        </w:tabs>
        <w:jc w:val="center"/>
        <w:rPr>
          <w:sz w:val="56"/>
          <w:szCs w:val="56"/>
          <w:lang w:val="en-US"/>
        </w:rPr>
      </w:pPr>
      <w:r>
        <w:rPr>
          <w:noProof/>
        </w:rPr>
        <w:drawing>
          <wp:inline distT="0" distB="0" distL="0" distR="0" wp14:anchorId="5E58BDFF" wp14:editId="2A768DE6">
            <wp:extent cx="5731510" cy="3074035"/>
            <wp:effectExtent l="0" t="0" r="2540" b="0"/>
            <wp:docPr id="17253794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74035"/>
                    </a:xfrm>
                    <a:prstGeom prst="rect">
                      <a:avLst/>
                    </a:prstGeom>
                    <a:noFill/>
                    <a:ln>
                      <a:noFill/>
                    </a:ln>
                  </pic:spPr>
                </pic:pic>
              </a:graphicData>
            </a:graphic>
          </wp:inline>
        </w:drawing>
      </w:r>
    </w:p>
    <w:p w14:paraId="1B418F4C" w14:textId="748BCE12" w:rsidR="00CB0A20" w:rsidRDefault="00CB0A20" w:rsidP="00CB0A20">
      <w:pPr>
        <w:tabs>
          <w:tab w:val="center" w:pos="4513"/>
          <w:tab w:val="left" w:pos="7560"/>
        </w:tabs>
        <w:jc w:val="center"/>
        <w:rPr>
          <w:sz w:val="56"/>
          <w:szCs w:val="56"/>
          <w:lang w:val="en-US"/>
        </w:rPr>
      </w:pPr>
    </w:p>
    <w:p w14:paraId="739DFB05" w14:textId="691DE942" w:rsidR="00CB0A20" w:rsidRDefault="001A2E33" w:rsidP="00CB0A20">
      <w:pPr>
        <w:tabs>
          <w:tab w:val="center" w:pos="4513"/>
          <w:tab w:val="left" w:pos="7560"/>
        </w:tabs>
        <w:jc w:val="center"/>
        <w:rPr>
          <w:sz w:val="56"/>
          <w:szCs w:val="56"/>
          <w:lang w:val="en-US"/>
        </w:rPr>
      </w:pPr>
      <w:r>
        <w:rPr>
          <w:noProof/>
        </w:rPr>
        <w:lastRenderedPageBreak/>
        <w:drawing>
          <wp:inline distT="0" distB="0" distL="0" distR="0" wp14:anchorId="3B8A7E77" wp14:editId="5287817D">
            <wp:extent cx="5731510" cy="3074035"/>
            <wp:effectExtent l="0" t="0" r="2540" b="0"/>
            <wp:docPr id="6430219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74035"/>
                    </a:xfrm>
                    <a:prstGeom prst="rect">
                      <a:avLst/>
                    </a:prstGeom>
                    <a:noFill/>
                    <a:ln>
                      <a:noFill/>
                    </a:ln>
                  </pic:spPr>
                </pic:pic>
              </a:graphicData>
            </a:graphic>
          </wp:inline>
        </w:drawing>
      </w:r>
    </w:p>
    <w:p w14:paraId="37E8F2A4" w14:textId="77777777" w:rsidR="00923C9F" w:rsidRDefault="00923C9F" w:rsidP="00CB0A20">
      <w:pPr>
        <w:tabs>
          <w:tab w:val="center" w:pos="4513"/>
          <w:tab w:val="left" w:pos="7560"/>
        </w:tabs>
        <w:jc w:val="center"/>
        <w:rPr>
          <w:sz w:val="56"/>
          <w:szCs w:val="56"/>
          <w:lang w:val="en-US"/>
        </w:rPr>
      </w:pPr>
    </w:p>
    <w:p w14:paraId="761162EB" w14:textId="77777777" w:rsidR="00923C9F" w:rsidRDefault="00923C9F" w:rsidP="00CB0A20">
      <w:pPr>
        <w:tabs>
          <w:tab w:val="center" w:pos="4513"/>
          <w:tab w:val="left" w:pos="7560"/>
        </w:tabs>
        <w:jc w:val="center"/>
        <w:rPr>
          <w:sz w:val="56"/>
          <w:szCs w:val="56"/>
          <w:lang w:val="en-US"/>
        </w:rPr>
      </w:pPr>
    </w:p>
    <w:p w14:paraId="25252453" w14:textId="66753C20" w:rsidR="00CB0A20" w:rsidRDefault="002103A2" w:rsidP="00CB0A20">
      <w:pPr>
        <w:tabs>
          <w:tab w:val="center" w:pos="4513"/>
          <w:tab w:val="left" w:pos="7560"/>
        </w:tabs>
        <w:jc w:val="center"/>
        <w:rPr>
          <w:sz w:val="56"/>
          <w:szCs w:val="56"/>
          <w:lang w:val="en-US"/>
        </w:rPr>
      </w:pPr>
      <w:r>
        <w:rPr>
          <w:noProof/>
        </w:rPr>
        <w:drawing>
          <wp:inline distT="0" distB="0" distL="0" distR="0" wp14:anchorId="29DE422B" wp14:editId="6E7DBEE1">
            <wp:extent cx="5731510" cy="3074035"/>
            <wp:effectExtent l="0" t="0" r="2540" b="0"/>
            <wp:docPr id="20054071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74035"/>
                    </a:xfrm>
                    <a:prstGeom prst="rect">
                      <a:avLst/>
                    </a:prstGeom>
                    <a:noFill/>
                    <a:ln>
                      <a:noFill/>
                    </a:ln>
                  </pic:spPr>
                </pic:pic>
              </a:graphicData>
            </a:graphic>
          </wp:inline>
        </w:drawing>
      </w:r>
    </w:p>
    <w:p w14:paraId="481365B4" w14:textId="77777777" w:rsidR="00923C9F" w:rsidRDefault="001A2E33" w:rsidP="00CB0A20">
      <w:pPr>
        <w:tabs>
          <w:tab w:val="center" w:pos="4513"/>
          <w:tab w:val="left" w:pos="7560"/>
        </w:tabs>
        <w:jc w:val="center"/>
        <w:rPr>
          <w:sz w:val="56"/>
          <w:szCs w:val="56"/>
          <w:lang w:val="en-US"/>
        </w:rPr>
      </w:pPr>
      <w:r>
        <w:rPr>
          <w:noProof/>
        </w:rPr>
        <w:lastRenderedPageBreak/>
        <w:drawing>
          <wp:inline distT="0" distB="0" distL="0" distR="0" wp14:anchorId="3E6FCF34" wp14:editId="10DCE5C7">
            <wp:extent cx="5731510" cy="3771900"/>
            <wp:effectExtent l="0" t="0" r="2540" b="0"/>
            <wp:docPr id="8689266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771900"/>
                    </a:xfrm>
                    <a:prstGeom prst="rect">
                      <a:avLst/>
                    </a:prstGeom>
                    <a:noFill/>
                    <a:ln>
                      <a:noFill/>
                    </a:ln>
                  </pic:spPr>
                </pic:pic>
              </a:graphicData>
            </a:graphic>
          </wp:inline>
        </w:drawing>
      </w:r>
    </w:p>
    <w:p w14:paraId="27DB23E4" w14:textId="77777777" w:rsidR="00923C9F" w:rsidRDefault="00923C9F" w:rsidP="00CB0A20">
      <w:pPr>
        <w:tabs>
          <w:tab w:val="center" w:pos="4513"/>
          <w:tab w:val="left" w:pos="7560"/>
        </w:tabs>
        <w:jc w:val="center"/>
        <w:rPr>
          <w:sz w:val="56"/>
          <w:szCs w:val="56"/>
          <w:lang w:val="en-US"/>
        </w:rPr>
      </w:pPr>
    </w:p>
    <w:p w14:paraId="2135004B" w14:textId="77777777" w:rsidR="00923C9F" w:rsidRDefault="00923C9F" w:rsidP="00CB0A20">
      <w:pPr>
        <w:tabs>
          <w:tab w:val="center" w:pos="4513"/>
          <w:tab w:val="left" w:pos="7560"/>
        </w:tabs>
        <w:jc w:val="center"/>
        <w:rPr>
          <w:sz w:val="56"/>
          <w:szCs w:val="56"/>
          <w:lang w:val="en-US"/>
        </w:rPr>
      </w:pPr>
    </w:p>
    <w:p w14:paraId="22C0C85C" w14:textId="1CFC96E1" w:rsidR="004C283B" w:rsidRDefault="004C283B" w:rsidP="00CB0A20">
      <w:pPr>
        <w:tabs>
          <w:tab w:val="center" w:pos="4513"/>
          <w:tab w:val="left" w:pos="7560"/>
        </w:tabs>
        <w:jc w:val="center"/>
        <w:rPr>
          <w:sz w:val="56"/>
          <w:szCs w:val="56"/>
          <w:lang w:val="en-US"/>
        </w:rPr>
      </w:pPr>
      <w:r>
        <w:rPr>
          <w:noProof/>
        </w:rPr>
        <w:drawing>
          <wp:inline distT="0" distB="0" distL="0" distR="0" wp14:anchorId="38F60950" wp14:editId="7C9C19AE">
            <wp:extent cx="5731510" cy="3074035"/>
            <wp:effectExtent l="0" t="0" r="2540" b="0"/>
            <wp:docPr id="1697150051" name="Picture 169715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074035"/>
                    </a:xfrm>
                    <a:prstGeom prst="rect">
                      <a:avLst/>
                    </a:prstGeom>
                    <a:noFill/>
                    <a:ln>
                      <a:noFill/>
                    </a:ln>
                  </pic:spPr>
                </pic:pic>
              </a:graphicData>
            </a:graphic>
          </wp:inline>
        </w:drawing>
      </w:r>
    </w:p>
    <w:p w14:paraId="3406289B" w14:textId="1399F504" w:rsidR="004C283B" w:rsidRPr="00300767" w:rsidRDefault="004C283B" w:rsidP="00CB0A20">
      <w:pPr>
        <w:tabs>
          <w:tab w:val="center" w:pos="4513"/>
          <w:tab w:val="left" w:pos="7560"/>
        </w:tabs>
        <w:jc w:val="center"/>
        <w:rPr>
          <w:sz w:val="56"/>
          <w:szCs w:val="56"/>
          <w:lang w:val="en-US"/>
        </w:rPr>
      </w:pPr>
    </w:p>
    <w:p w14:paraId="53F004D0" w14:textId="0B101B90" w:rsidR="006312C8" w:rsidRDefault="002103A2">
      <w:pPr>
        <w:rPr>
          <w:lang w:val="en-US"/>
        </w:rPr>
      </w:pPr>
      <w:r>
        <w:rPr>
          <w:noProof/>
        </w:rPr>
        <w:lastRenderedPageBreak/>
        <w:drawing>
          <wp:inline distT="0" distB="0" distL="0" distR="0" wp14:anchorId="732F0FA0" wp14:editId="03FE1AB0">
            <wp:extent cx="5731510" cy="3074035"/>
            <wp:effectExtent l="0" t="0" r="2540" b="0"/>
            <wp:docPr id="9894389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074035"/>
                    </a:xfrm>
                    <a:prstGeom prst="rect">
                      <a:avLst/>
                    </a:prstGeom>
                    <a:noFill/>
                    <a:ln>
                      <a:noFill/>
                    </a:ln>
                  </pic:spPr>
                </pic:pic>
              </a:graphicData>
            </a:graphic>
          </wp:inline>
        </w:drawing>
      </w:r>
      <w:r>
        <w:rPr>
          <w:noProof/>
        </w:rPr>
        <w:drawing>
          <wp:inline distT="0" distB="0" distL="0" distR="0" wp14:anchorId="6F776C20" wp14:editId="023C4D4E">
            <wp:extent cx="5731510" cy="3074035"/>
            <wp:effectExtent l="0" t="0" r="2540" b="0"/>
            <wp:docPr id="3199196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74035"/>
                    </a:xfrm>
                    <a:prstGeom prst="rect">
                      <a:avLst/>
                    </a:prstGeom>
                    <a:noFill/>
                    <a:ln>
                      <a:noFill/>
                    </a:ln>
                  </pic:spPr>
                </pic:pic>
              </a:graphicData>
            </a:graphic>
          </wp:inline>
        </w:drawing>
      </w:r>
    </w:p>
    <w:p w14:paraId="20CC6586" w14:textId="0F157133" w:rsidR="002103A2" w:rsidRPr="001A2E33" w:rsidRDefault="002103A2" w:rsidP="001A2E33">
      <w:pPr>
        <w:jc w:val="center"/>
        <w:rPr>
          <w:b/>
          <w:bCs/>
          <w:sz w:val="72"/>
          <w:szCs w:val="72"/>
          <w:lang w:val="en-US"/>
        </w:rPr>
      </w:pPr>
      <w:r w:rsidRPr="001A2E33">
        <w:rPr>
          <w:b/>
          <w:bCs/>
          <w:sz w:val="72"/>
          <w:szCs w:val="72"/>
          <w:lang w:val="en-US"/>
        </w:rPr>
        <w:t>Advantages &amp; Disadvantages</w:t>
      </w:r>
    </w:p>
    <w:p w14:paraId="70B14EF8" w14:textId="3FF28310" w:rsidR="002103A2" w:rsidRPr="001A2E33" w:rsidRDefault="002103A2">
      <w:pPr>
        <w:rPr>
          <w:sz w:val="24"/>
          <w:szCs w:val="24"/>
          <w:lang w:val="en-US"/>
        </w:rPr>
      </w:pPr>
      <w:r w:rsidRPr="001A2E33">
        <w:rPr>
          <w:sz w:val="24"/>
          <w:szCs w:val="24"/>
          <w:lang w:val="en-US"/>
        </w:rPr>
        <w:t>Advantages:</w:t>
      </w:r>
    </w:p>
    <w:p w14:paraId="2D01DAAF" w14:textId="049F6E44" w:rsidR="002103A2" w:rsidRPr="001A2E33" w:rsidRDefault="002103A2">
      <w:pPr>
        <w:rPr>
          <w:rFonts w:ascii="Merriweather" w:hAnsi="Merriweather"/>
          <w:color w:val="212121"/>
          <w:sz w:val="24"/>
          <w:szCs w:val="24"/>
          <w:shd w:val="clear" w:color="auto" w:fill="FFFFFF"/>
        </w:rPr>
      </w:pPr>
      <w:r w:rsidRPr="001A2E33">
        <w:rPr>
          <w:rFonts w:ascii="Merriweather" w:hAnsi="Merriweather"/>
          <w:color w:val="212121"/>
          <w:sz w:val="24"/>
          <w:szCs w:val="24"/>
          <w:shd w:val="clear" w:color="auto" w:fill="FFFFFF"/>
        </w:rPr>
        <w:t>Loyalty involves accepting and loving someone for who they are, and not </w:t>
      </w:r>
      <w:hyperlink r:id="rId32" w:history="1">
        <w:r w:rsidRPr="001A2E33">
          <w:rPr>
            <w:rStyle w:val="Hyperlink"/>
            <w:rFonts w:ascii="Merriweather" w:hAnsi="Merriweather"/>
            <w:color w:val="1A55AD"/>
            <w:sz w:val="24"/>
            <w:szCs w:val="24"/>
            <w:shd w:val="clear" w:color="auto" w:fill="FFFFFF"/>
          </w:rPr>
          <w:t>threatening to leave</w:t>
        </w:r>
      </w:hyperlink>
      <w:r w:rsidRPr="001A2E33">
        <w:rPr>
          <w:rFonts w:ascii="Merriweather" w:hAnsi="Merriweather"/>
          <w:color w:val="212121"/>
          <w:sz w:val="24"/>
          <w:szCs w:val="24"/>
          <w:shd w:val="clear" w:color="auto" w:fill="FFFFFF"/>
        </w:rPr>
        <w:t> them when things become challenging. People display loyalty by weathering storms together, providing support, and sticking it out.</w:t>
      </w:r>
    </w:p>
    <w:p w14:paraId="374F553B" w14:textId="77777777" w:rsidR="002103A2" w:rsidRPr="001A2E33" w:rsidRDefault="002103A2" w:rsidP="002103A2">
      <w:pPr>
        <w:pStyle w:val="NormalWeb"/>
        <w:shd w:val="clear" w:color="auto" w:fill="FFFFFF"/>
        <w:spacing w:after="195" w:afterAutospacing="0"/>
        <w:rPr>
          <w:rFonts w:ascii="Open Sans" w:hAnsi="Open Sans" w:cs="Open Sans"/>
          <w:color w:val="3A3A3A"/>
        </w:rPr>
      </w:pPr>
      <w:hyperlink r:id="rId33" w:tooltip="COLLEGE AND UNIVERSITY CLOSURES – TRANSPARENCY IN HIGHER ED" w:history="1">
        <w:r w:rsidRPr="001A2E33">
          <w:rPr>
            <w:rStyle w:val="Hyperlink"/>
            <w:rFonts w:ascii="Arial" w:hAnsi="Arial" w:cs="Arial"/>
            <w:b/>
            <w:bCs/>
            <w:color w:val="1D5683"/>
          </w:rPr>
          <w:t>Being transparent is more than good policy</w:t>
        </w:r>
      </w:hyperlink>
      <w:r w:rsidRPr="001A2E33">
        <w:rPr>
          <w:rFonts w:ascii="Open Sans" w:hAnsi="Open Sans" w:cs="Open Sans"/>
          <w:color w:val="3A3A3A"/>
        </w:rPr>
        <w:t xml:space="preserve">. </w:t>
      </w:r>
      <w:proofErr w:type="gramStart"/>
      <w:r w:rsidRPr="001A2E33">
        <w:rPr>
          <w:rFonts w:ascii="Open Sans" w:hAnsi="Open Sans" w:cs="Open Sans"/>
          <w:color w:val="3A3A3A"/>
        </w:rPr>
        <w:t>It’s</w:t>
      </w:r>
      <w:proofErr w:type="gramEnd"/>
      <w:r w:rsidRPr="001A2E33">
        <w:rPr>
          <w:rFonts w:ascii="Open Sans" w:hAnsi="Open Sans" w:cs="Open Sans"/>
          <w:color w:val="3A3A3A"/>
        </w:rPr>
        <w:t xml:space="preserve"> a way of ensuring your employees stay satisfied.  You trust them with the information and in turn, they </w:t>
      </w:r>
      <w:r w:rsidRPr="001A2E33">
        <w:rPr>
          <w:rFonts w:ascii="Open Sans" w:hAnsi="Open Sans" w:cs="Open Sans"/>
          <w:color w:val="3A3A3A"/>
        </w:rPr>
        <w:lastRenderedPageBreak/>
        <w:t>reward you with loyalty. Organizational transparency creates trust among stakeholders, informs decision-making, and fosters greater participation.</w:t>
      </w:r>
    </w:p>
    <w:p w14:paraId="71BAC156" w14:textId="77777777" w:rsidR="002103A2" w:rsidRPr="001A2E33" w:rsidRDefault="002103A2">
      <w:pPr>
        <w:rPr>
          <w:rFonts w:ascii="Merriweather" w:hAnsi="Merriweather"/>
          <w:color w:val="212121"/>
          <w:sz w:val="24"/>
          <w:szCs w:val="24"/>
          <w:shd w:val="clear" w:color="auto" w:fill="FFFFFF"/>
        </w:rPr>
      </w:pPr>
    </w:p>
    <w:p w14:paraId="43BEA3A2" w14:textId="77777777" w:rsidR="002103A2" w:rsidRPr="001A2E33" w:rsidRDefault="002103A2">
      <w:pPr>
        <w:rPr>
          <w:rFonts w:ascii="Merriweather" w:hAnsi="Merriweather"/>
          <w:color w:val="212121"/>
          <w:sz w:val="24"/>
          <w:szCs w:val="24"/>
          <w:shd w:val="clear" w:color="auto" w:fill="FFFFFF"/>
        </w:rPr>
      </w:pPr>
    </w:p>
    <w:p w14:paraId="094ECC44" w14:textId="77777777" w:rsidR="002103A2" w:rsidRPr="001A2E33" w:rsidRDefault="002103A2">
      <w:pPr>
        <w:rPr>
          <w:rFonts w:ascii="Merriweather" w:hAnsi="Merriweather"/>
          <w:color w:val="212121"/>
          <w:sz w:val="24"/>
          <w:szCs w:val="24"/>
          <w:shd w:val="clear" w:color="auto" w:fill="FFFFFF"/>
        </w:rPr>
      </w:pPr>
      <w:r w:rsidRPr="001A2E33">
        <w:rPr>
          <w:rFonts w:ascii="Merriweather" w:hAnsi="Merriweather"/>
          <w:color w:val="212121"/>
          <w:sz w:val="24"/>
          <w:szCs w:val="24"/>
          <w:shd w:val="clear" w:color="auto" w:fill="FFFFFF"/>
        </w:rPr>
        <w:t>Disadvantages:</w:t>
      </w:r>
    </w:p>
    <w:p w14:paraId="3B52A9C5" w14:textId="03CA7749" w:rsidR="002103A2" w:rsidRPr="001A2E33" w:rsidRDefault="002103A2">
      <w:pPr>
        <w:rPr>
          <w:rFonts w:ascii="Merriweather" w:hAnsi="Merriweather"/>
          <w:color w:val="212121"/>
          <w:sz w:val="24"/>
          <w:szCs w:val="24"/>
          <w:shd w:val="clear" w:color="auto" w:fill="FFFFFF"/>
        </w:rPr>
      </w:pPr>
      <w:r w:rsidRPr="001A2E33">
        <w:rPr>
          <w:rFonts w:ascii="Merriweather" w:hAnsi="Merriweather"/>
          <w:color w:val="212121"/>
          <w:sz w:val="24"/>
          <w:szCs w:val="24"/>
          <w:shd w:val="clear" w:color="auto" w:fill="FFFFFF"/>
        </w:rPr>
        <w:t>It can be hard for someone who is loyal to recognize when they are being </w:t>
      </w:r>
      <w:hyperlink r:id="rId34" w:history="1">
        <w:r w:rsidRPr="001A2E33">
          <w:rPr>
            <w:rStyle w:val="Hyperlink"/>
            <w:rFonts w:ascii="Merriweather" w:hAnsi="Merriweather"/>
            <w:color w:val="1A55AD"/>
            <w:sz w:val="24"/>
            <w:szCs w:val="24"/>
            <w:shd w:val="clear" w:color="auto" w:fill="FFFFFF"/>
          </w:rPr>
          <w:t>manipulated</w:t>
        </w:r>
      </w:hyperlink>
      <w:r w:rsidRPr="001A2E33">
        <w:rPr>
          <w:rFonts w:ascii="Merriweather" w:hAnsi="Merriweather"/>
          <w:color w:val="212121"/>
          <w:sz w:val="24"/>
          <w:szCs w:val="24"/>
          <w:shd w:val="clear" w:color="auto" w:fill="FFFFFF"/>
        </w:rPr>
        <w:t> by someone they love. It can be helpful to get an outside perspective from a friend, family member, colleague, or therapist who has their best interests at heart.</w:t>
      </w:r>
    </w:p>
    <w:p w14:paraId="38179391" w14:textId="77777777" w:rsidR="002103A2" w:rsidRPr="001A2E33" w:rsidRDefault="002103A2">
      <w:pPr>
        <w:rPr>
          <w:rFonts w:ascii="Merriweather" w:hAnsi="Merriweather"/>
          <w:color w:val="212121"/>
          <w:sz w:val="24"/>
          <w:szCs w:val="24"/>
          <w:shd w:val="clear" w:color="auto" w:fill="FFFFFF"/>
        </w:rPr>
      </w:pPr>
    </w:p>
    <w:p w14:paraId="0621D538" w14:textId="77777777" w:rsidR="002103A2" w:rsidRPr="002103A2" w:rsidRDefault="002103A2" w:rsidP="002103A2">
      <w:pPr>
        <w:numPr>
          <w:ilvl w:val="0"/>
          <w:numId w:val="2"/>
        </w:numPr>
        <w:spacing w:before="100" w:beforeAutospacing="1" w:after="100" w:afterAutospacing="1" w:line="240" w:lineRule="auto"/>
        <w:textAlignment w:val="baseline"/>
        <w:rPr>
          <w:rFonts w:ascii="Open Sans" w:eastAsia="Times New Roman" w:hAnsi="Open Sans" w:cs="Open Sans"/>
          <w:color w:val="3A3A3A"/>
          <w:kern w:val="0"/>
          <w:sz w:val="24"/>
          <w:szCs w:val="24"/>
          <w:lang w:eastAsia="en-IN"/>
          <w14:ligatures w14:val="none"/>
        </w:rPr>
      </w:pPr>
      <w:r w:rsidRPr="002103A2">
        <w:rPr>
          <w:rFonts w:ascii="Open Sans" w:eastAsia="Times New Roman" w:hAnsi="Open Sans" w:cs="Open Sans"/>
          <w:color w:val="3A3A3A"/>
          <w:kern w:val="0"/>
          <w:sz w:val="24"/>
          <w:szCs w:val="24"/>
          <w:lang w:eastAsia="en-IN"/>
          <w14:ligatures w14:val="none"/>
        </w:rPr>
        <w:t>Understanding the risk that information may be distorted, misunderstood, or misrepresented</w:t>
      </w:r>
    </w:p>
    <w:p w14:paraId="46480209" w14:textId="77777777" w:rsidR="002103A2" w:rsidRPr="002103A2" w:rsidRDefault="002103A2" w:rsidP="002103A2">
      <w:pPr>
        <w:numPr>
          <w:ilvl w:val="0"/>
          <w:numId w:val="2"/>
        </w:numPr>
        <w:spacing w:before="100" w:beforeAutospacing="1" w:after="100" w:afterAutospacing="1" w:line="240" w:lineRule="auto"/>
        <w:textAlignment w:val="baseline"/>
        <w:rPr>
          <w:rFonts w:ascii="Open Sans" w:eastAsia="Times New Roman" w:hAnsi="Open Sans" w:cs="Open Sans"/>
          <w:color w:val="3A3A3A"/>
          <w:kern w:val="0"/>
          <w:sz w:val="24"/>
          <w:szCs w:val="24"/>
          <w:lang w:eastAsia="en-IN"/>
          <w14:ligatures w14:val="none"/>
        </w:rPr>
      </w:pPr>
      <w:r w:rsidRPr="002103A2">
        <w:rPr>
          <w:rFonts w:ascii="Open Sans" w:eastAsia="Times New Roman" w:hAnsi="Open Sans" w:cs="Open Sans"/>
          <w:color w:val="3A3A3A"/>
          <w:kern w:val="0"/>
          <w:sz w:val="24"/>
          <w:szCs w:val="24"/>
          <w:lang w:eastAsia="en-IN"/>
          <w14:ligatures w14:val="none"/>
        </w:rPr>
        <w:t>Being aware that organizations that practice full transparency may be open to attack, vulnerable to those groups that feel underrepresented or alienated</w:t>
      </w:r>
    </w:p>
    <w:p w14:paraId="0AC2FF69" w14:textId="5EA0C285" w:rsidR="002103A2" w:rsidRPr="001A2E33" w:rsidRDefault="002103A2" w:rsidP="004C283B">
      <w:pPr>
        <w:shd w:val="clear" w:color="auto" w:fill="FFFFFF"/>
        <w:spacing w:before="100" w:beforeAutospacing="1" w:after="195" w:afterAutospacing="1" w:line="240" w:lineRule="auto"/>
        <w:ind w:left="720"/>
        <w:textAlignment w:val="baseline"/>
        <w:rPr>
          <w:rFonts w:ascii="Open Sans" w:eastAsia="Times New Roman" w:hAnsi="Open Sans" w:cs="Open Sans"/>
          <w:color w:val="3A3A3A"/>
          <w:kern w:val="0"/>
          <w:sz w:val="24"/>
          <w:szCs w:val="24"/>
          <w:lang w:eastAsia="en-IN"/>
          <w14:ligatures w14:val="none"/>
        </w:rPr>
      </w:pPr>
    </w:p>
    <w:p w14:paraId="586CC2A1" w14:textId="77777777" w:rsidR="002103A2" w:rsidRPr="001A2E33" w:rsidRDefault="002103A2" w:rsidP="002103A2">
      <w:pPr>
        <w:shd w:val="clear" w:color="auto" w:fill="FFFFFF"/>
        <w:spacing w:before="100" w:beforeAutospacing="1" w:after="195" w:afterAutospacing="1" w:line="240" w:lineRule="auto"/>
        <w:ind w:left="360"/>
        <w:textAlignment w:val="baseline"/>
        <w:rPr>
          <w:rFonts w:ascii="Open Sans" w:eastAsia="Times New Roman" w:hAnsi="Open Sans" w:cs="Open Sans"/>
          <w:color w:val="3A3A3A"/>
          <w:kern w:val="0"/>
          <w:sz w:val="24"/>
          <w:szCs w:val="24"/>
          <w:lang w:eastAsia="en-IN"/>
          <w14:ligatures w14:val="none"/>
        </w:rPr>
      </w:pPr>
    </w:p>
    <w:p w14:paraId="5EACF56A" w14:textId="15E674DE" w:rsidR="002103A2" w:rsidRPr="001A2E33" w:rsidRDefault="002103A2" w:rsidP="002103A2">
      <w:pPr>
        <w:shd w:val="clear" w:color="auto" w:fill="FFFFFF"/>
        <w:spacing w:before="100" w:beforeAutospacing="1" w:after="195" w:afterAutospacing="1" w:line="240" w:lineRule="auto"/>
        <w:ind w:left="360"/>
        <w:jc w:val="center"/>
        <w:textAlignment w:val="baseline"/>
        <w:rPr>
          <w:rFonts w:ascii="Open Sans" w:eastAsia="Times New Roman" w:hAnsi="Open Sans" w:cs="Open Sans"/>
          <w:color w:val="3A3A3A"/>
          <w:kern w:val="0"/>
          <w:sz w:val="40"/>
          <w:szCs w:val="40"/>
          <w:lang w:eastAsia="en-IN"/>
          <w14:ligatures w14:val="none"/>
        </w:rPr>
      </w:pPr>
      <w:r w:rsidRPr="001A2E33">
        <w:rPr>
          <w:rFonts w:ascii="Open Sans" w:eastAsia="Times New Roman" w:hAnsi="Open Sans" w:cs="Open Sans"/>
          <w:color w:val="3A3A3A"/>
          <w:kern w:val="0"/>
          <w:sz w:val="40"/>
          <w:szCs w:val="40"/>
          <w:lang w:eastAsia="en-IN"/>
          <w14:ligatures w14:val="none"/>
        </w:rPr>
        <w:t>Applications</w:t>
      </w:r>
    </w:p>
    <w:p w14:paraId="71E15F75" w14:textId="77777777" w:rsidR="002103A2" w:rsidRPr="001A2E33" w:rsidRDefault="002103A2" w:rsidP="002103A2">
      <w:pPr>
        <w:pStyle w:val="NormalWeb"/>
        <w:shd w:val="clear" w:color="auto" w:fill="FFFFFF"/>
        <w:spacing w:before="0" w:beforeAutospacing="0"/>
        <w:rPr>
          <w:rFonts w:ascii="Roboto" w:hAnsi="Roboto"/>
          <w:color w:val="65737E"/>
        </w:rPr>
      </w:pPr>
      <w:r w:rsidRPr="001A2E33">
        <w:rPr>
          <w:rFonts w:ascii="Roboto" w:hAnsi="Roboto"/>
          <w:color w:val="65737E"/>
        </w:rPr>
        <w:t>E-commerce applications is a somewhat confusing terminology since it may lead to two different interpretations: one that refers to the use of e-commerce as a marketing medium; retail and wholesale; auctioning; e-banking; booking, and so on.</w:t>
      </w:r>
    </w:p>
    <w:p w14:paraId="6E17FD64" w14:textId="77777777" w:rsidR="002103A2" w:rsidRPr="001A2E33" w:rsidRDefault="002103A2" w:rsidP="002103A2">
      <w:pPr>
        <w:pStyle w:val="NormalWeb"/>
        <w:shd w:val="clear" w:color="auto" w:fill="FFFFFF"/>
        <w:spacing w:before="0" w:beforeAutospacing="0"/>
        <w:rPr>
          <w:rFonts w:ascii="Roboto" w:hAnsi="Roboto"/>
          <w:color w:val="65737E"/>
        </w:rPr>
      </w:pPr>
      <w:r w:rsidRPr="001A2E33">
        <w:rPr>
          <w:rStyle w:val="Strong"/>
          <w:rFonts w:ascii="Roboto" w:hAnsi="Roboto"/>
          <w:color w:val="65737E"/>
        </w:rPr>
        <w:t>E-commerce applications</w:t>
      </w:r>
      <w:r w:rsidRPr="001A2E33">
        <w:rPr>
          <w:rFonts w:ascii="Roboto" w:hAnsi="Roboto"/>
          <w:color w:val="65737E"/>
        </w:rPr>
        <w:t> is a slightly confusing phrase since it leads to two different perceptions: one where it refers to the use of e-commerce as a medium of marketing; retail and wholesale; auctioning; e-banking; booking, and so on.</w:t>
      </w:r>
    </w:p>
    <w:p w14:paraId="2960E921" w14:textId="38F358F6" w:rsidR="002103A2" w:rsidRPr="001A2E33" w:rsidRDefault="002103A2" w:rsidP="002103A2">
      <w:pPr>
        <w:pStyle w:val="NormalWeb"/>
        <w:shd w:val="clear" w:color="auto" w:fill="FFFFFF"/>
        <w:spacing w:before="0" w:beforeAutospacing="0"/>
        <w:rPr>
          <w:rStyle w:val="Strong"/>
          <w:rFonts w:ascii="Roboto" w:hAnsi="Roboto"/>
          <w:color w:val="65737E"/>
        </w:rPr>
      </w:pPr>
      <w:r w:rsidRPr="001A2E33">
        <w:rPr>
          <w:rFonts w:ascii="Roboto" w:hAnsi="Roboto"/>
          <w:color w:val="65737E"/>
        </w:rPr>
        <w:t>The second concept that comes to mind is a software program like Amazon, eBay, Groupon, etc. It might be a web application or </w:t>
      </w:r>
      <w:hyperlink r:id="rId35" w:tgtFrame="target=" w:tooltip="ecommerce applications" w:history="1">
        <w:r w:rsidRPr="001A2E33">
          <w:rPr>
            <w:rStyle w:val="Strong"/>
            <w:rFonts w:ascii="Roboto" w:hAnsi="Roboto"/>
            <w:color w:val="157EFB"/>
          </w:rPr>
          <w:t>applications of e-commerce</w:t>
        </w:r>
      </w:hyperlink>
      <w:r w:rsidRPr="001A2E33">
        <w:rPr>
          <w:rFonts w:ascii="Roboto" w:hAnsi="Roboto"/>
          <w:color w:val="65737E"/>
        </w:rPr>
        <w:t> (now popularly known as m-commerce applications). </w:t>
      </w:r>
      <w:r w:rsidRPr="001A2E33">
        <w:rPr>
          <w:rStyle w:val="Strong"/>
          <w:rFonts w:ascii="Roboto" w:hAnsi="Roboto"/>
          <w:color w:val="65737E"/>
        </w:rPr>
        <w:t>Mobile e-commerce applications</w:t>
      </w:r>
      <w:r w:rsidRPr="001A2E33">
        <w:rPr>
          <w:rFonts w:ascii="Roboto" w:hAnsi="Roboto"/>
          <w:color w:val="65737E"/>
        </w:rPr>
        <w:t> are just an extension of e-commerce. Mobile app concepts are the driving force behind any successful business app, a </w:t>
      </w:r>
      <w:hyperlink r:id="rId36" w:tgtFrame="target=" w:tooltip="food delivery applications" w:history="1">
        <w:r w:rsidRPr="001A2E33">
          <w:rPr>
            <w:rStyle w:val="Hyperlink"/>
            <w:rFonts w:ascii="Roboto" w:hAnsi="Roboto"/>
            <w:b/>
            <w:bCs/>
            <w:color w:val="157EFB"/>
            <w:u w:val="none"/>
          </w:rPr>
          <w:t>food delivery app</w:t>
        </w:r>
      </w:hyperlink>
      <w:r w:rsidR="008F6826" w:rsidRPr="001A2E33">
        <w:rPr>
          <w:rStyle w:val="Strong"/>
          <w:rFonts w:ascii="Roboto" w:hAnsi="Roboto"/>
          <w:color w:val="65737E"/>
        </w:rPr>
        <w:t>.</w:t>
      </w:r>
    </w:p>
    <w:p w14:paraId="095A85AA" w14:textId="57EFC817" w:rsidR="008F6826" w:rsidRPr="001A2E33" w:rsidRDefault="008F6826" w:rsidP="008F6826">
      <w:pPr>
        <w:pStyle w:val="NormalWeb"/>
        <w:shd w:val="clear" w:color="auto" w:fill="FFFFFF"/>
        <w:spacing w:before="0" w:beforeAutospacing="0"/>
        <w:rPr>
          <w:rFonts w:ascii="Roboto" w:hAnsi="Roboto"/>
          <w:color w:val="65737E"/>
        </w:rPr>
      </w:pPr>
    </w:p>
    <w:p w14:paraId="70C67AC9" w14:textId="2464FD26" w:rsidR="008F6826" w:rsidRPr="001A2E33" w:rsidRDefault="00A9445C" w:rsidP="008F6826">
      <w:pPr>
        <w:pStyle w:val="NormalWeb"/>
        <w:shd w:val="clear" w:color="auto" w:fill="FFFFFF"/>
        <w:spacing w:before="0" w:beforeAutospacing="0"/>
        <w:rPr>
          <w:rFonts w:ascii="Roboto" w:hAnsi="Roboto"/>
          <w:color w:val="65737E"/>
        </w:rPr>
      </w:pPr>
      <w:r w:rsidRPr="001A2E33">
        <w:rPr>
          <w:rStyle w:val="Strong"/>
          <w:rFonts w:ascii="Roboto" w:hAnsi="Roboto"/>
          <w:color w:val="65737E"/>
        </w:rPr>
        <w:t>1</w:t>
      </w:r>
      <w:r w:rsidR="008F6826" w:rsidRPr="001A2E33">
        <w:rPr>
          <w:rStyle w:val="Strong"/>
          <w:rFonts w:ascii="Roboto" w:hAnsi="Roboto"/>
          <w:color w:val="65737E"/>
        </w:rPr>
        <w:t>. Digital Shopping</w:t>
      </w:r>
    </w:p>
    <w:p w14:paraId="09615B6C" w14:textId="77777777" w:rsidR="008F6826" w:rsidRPr="001A2E33" w:rsidRDefault="008F6826" w:rsidP="008F6826">
      <w:pPr>
        <w:pStyle w:val="NormalWeb"/>
        <w:shd w:val="clear" w:color="auto" w:fill="FFFFFF"/>
        <w:spacing w:before="0" w:beforeAutospacing="0"/>
        <w:rPr>
          <w:rFonts w:ascii="Roboto" w:hAnsi="Roboto"/>
          <w:color w:val="65737E"/>
        </w:rPr>
      </w:pPr>
      <w:r w:rsidRPr="001A2E33">
        <w:rPr>
          <w:rFonts w:ascii="Roboto" w:hAnsi="Roboto"/>
          <w:color w:val="65737E"/>
        </w:rPr>
        <w:lastRenderedPageBreak/>
        <w:t>People's buying habits have shifted dramatically in the previous several years. "Go online" has become a success mantra for all enterprises. </w:t>
      </w:r>
      <w:hyperlink r:id="rId37" w:tgtFrame="target=" w:tooltip="online shopping app" w:history="1">
        <w:r w:rsidRPr="001A2E33">
          <w:rPr>
            <w:rStyle w:val="Hyperlink"/>
            <w:rFonts w:ascii="Roboto" w:hAnsi="Roboto"/>
            <w:color w:val="157EFB"/>
            <w:u w:val="none"/>
          </w:rPr>
          <w:t>Online shopping</w:t>
        </w:r>
      </w:hyperlink>
      <w:r w:rsidRPr="001A2E33">
        <w:rPr>
          <w:rFonts w:ascii="Roboto" w:hAnsi="Roboto"/>
          <w:color w:val="65737E"/>
        </w:rPr>
        <w:t> is easy, pleasant, and, in most cases, inexpensive. The success of online shopping applications like </w:t>
      </w:r>
      <w:r w:rsidRPr="001A2E33">
        <w:rPr>
          <w:rStyle w:val="Strong"/>
          <w:rFonts w:ascii="Roboto" w:hAnsi="Roboto"/>
          <w:color w:val="65737E"/>
        </w:rPr>
        <w:t>Flipkart and Amazon</w:t>
      </w:r>
      <w:r w:rsidRPr="001A2E33">
        <w:rPr>
          <w:rFonts w:ascii="Roboto" w:hAnsi="Roboto"/>
          <w:color w:val="65737E"/>
        </w:rPr>
        <w:t> demonstrates this.</w:t>
      </w:r>
    </w:p>
    <w:p w14:paraId="76FCEF02" w14:textId="14FF81FB" w:rsidR="008F6826" w:rsidRPr="001A2E33" w:rsidRDefault="00A9445C" w:rsidP="008F6826">
      <w:pPr>
        <w:pStyle w:val="NormalWeb"/>
        <w:shd w:val="clear" w:color="auto" w:fill="FFFFFF"/>
        <w:spacing w:before="0" w:beforeAutospacing="0"/>
        <w:rPr>
          <w:rFonts w:ascii="Roboto" w:hAnsi="Roboto"/>
          <w:color w:val="65737E"/>
        </w:rPr>
      </w:pPr>
      <w:r w:rsidRPr="001A2E33">
        <w:rPr>
          <w:rStyle w:val="Strong"/>
          <w:rFonts w:ascii="Roboto" w:hAnsi="Roboto"/>
          <w:color w:val="65737E"/>
        </w:rPr>
        <w:t>2</w:t>
      </w:r>
      <w:r w:rsidR="008F6826" w:rsidRPr="001A2E33">
        <w:rPr>
          <w:rStyle w:val="Strong"/>
          <w:rFonts w:ascii="Roboto" w:hAnsi="Roboto"/>
          <w:color w:val="65737E"/>
        </w:rPr>
        <w:t>. Web and mobile applications</w:t>
      </w:r>
    </w:p>
    <w:p w14:paraId="606A2971" w14:textId="77777777" w:rsidR="008F6826" w:rsidRPr="001A2E33" w:rsidRDefault="008F6826" w:rsidP="008F6826">
      <w:pPr>
        <w:pStyle w:val="NormalWeb"/>
        <w:shd w:val="clear" w:color="auto" w:fill="FFFFFF"/>
        <w:spacing w:before="0" w:beforeAutospacing="0"/>
        <w:rPr>
          <w:rFonts w:ascii="Roboto" w:hAnsi="Roboto"/>
          <w:color w:val="65737E"/>
        </w:rPr>
      </w:pPr>
      <w:r w:rsidRPr="001A2E33">
        <w:rPr>
          <w:rFonts w:ascii="Roboto" w:hAnsi="Roboto"/>
          <w:color w:val="65737E"/>
        </w:rPr>
        <w:t>Mobile commerce or </w:t>
      </w:r>
      <w:r w:rsidRPr="001A2E33">
        <w:rPr>
          <w:rStyle w:val="Strong"/>
          <w:rFonts w:ascii="Roboto" w:hAnsi="Roboto"/>
          <w:color w:val="65737E"/>
        </w:rPr>
        <w:t>m-commerce application</w:t>
      </w:r>
      <w:r w:rsidRPr="001A2E33">
        <w:rPr>
          <w:rFonts w:ascii="Roboto" w:hAnsi="Roboto"/>
          <w:color w:val="65737E"/>
        </w:rPr>
        <w:t> is a subset of retail e-commerce. </w:t>
      </w:r>
      <w:hyperlink r:id="rId38" w:tgtFrame="target=" w:tooltip="mobile or web app" w:history="1">
        <w:r w:rsidRPr="001A2E33">
          <w:rPr>
            <w:rStyle w:val="Hyperlink"/>
            <w:rFonts w:ascii="Roboto" w:hAnsi="Roboto"/>
            <w:b/>
            <w:bCs/>
            <w:color w:val="157EFB"/>
            <w:u w:val="none"/>
          </w:rPr>
          <w:t>Mobile or web application development</w:t>
        </w:r>
      </w:hyperlink>
      <w:r w:rsidRPr="001A2E33">
        <w:rPr>
          <w:rStyle w:val="Strong"/>
          <w:rFonts w:ascii="Roboto" w:hAnsi="Roboto"/>
          <w:color w:val="65737E"/>
        </w:rPr>
        <w:t> </w:t>
      </w:r>
      <w:r w:rsidRPr="001A2E33">
        <w:rPr>
          <w:rFonts w:ascii="Roboto" w:hAnsi="Roboto"/>
          <w:color w:val="65737E"/>
        </w:rPr>
        <w:t>has become a must-have for companies looking to showcase their skills. Purchases are made by the consumer using mobile or web applications that are optimized for the merchant. These programs also provide payment security by utilizing secure e-payment mechanisms.</w:t>
      </w:r>
    </w:p>
    <w:p w14:paraId="28CF2C33" w14:textId="538AEE07" w:rsidR="008F6826" w:rsidRPr="001A2E33" w:rsidRDefault="00A9445C" w:rsidP="008F6826">
      <w:pPr>
        <w:pStyle w:val="NormalWeb"/>
        <w:shd w:val="clear" w:color="auto" w:fill="FFFFFF"/>
        <w:spacing w:before="0" w:beforeAutospacing="0"/>
        <w:rPr>
          <w:rFonts w:ascii="Roboto" w:hAnsi="Roboto"/>
          <w:color w:val="65737E"/>
        </w:rPr>
      </w:pPr>
      <w:r w:rsidRPr="001A2E33">
        <w:rPr>
          <w:rStyle w:val="Strong"/>
          <w:rFonts w:ascii="Roboto" w:hAnsi="Roboto"/>
          <w:color w:val="65737E"/>
        </w:rPr>
        <w:t>3</w:t>
      </w:r>
      <w:r w:rsidR="008F6826" w:rsidRPr="001A2E33">
        <w:rPr>
          <w:rStyle w:val="Strong"/>
          <w:rFonts w:ascii="Roboto" w:hAnsi="Roboto"/>
          <w:color w:val="65737E"/>
        </w:rPr>
        <w:t>. Internet Banking</w:t>
      </w:r>
    </w:p>
    <w:p w14:paraId="2EDF5FEB" w14:textId="77777777" w:rsidR="008F6826" w:rsidRPr="001A2E33" w:rsidRDefault="008F6826" w:rsidP="008F6826">
      <w:pPr>
        <w:pStyle w:val="NormalWeb"/>
        <w:shd w:val="clear" w:color="auto" w:fill="FFFFFF"/>
        <w:spacing w:before="0" w:beforeAutospacing="0"/>
        <w:rPr>
          <w:rFonts w:ascii="Roboto" w:hAnsi="Roboto"/>
          <w:color w:val="65737E"/>
        </w:rPr>
      </w:pPr>
      <w:r w:rsidRPr="001A2E33">
        <w:rPr>
          <w:rFonts w:ascii="Roboto" w:hAnsi="Roboto"/>
          <w:color w:val="65737E"/>
        </w:rPr>
        <w:t>E-Banking, often known as online banking, is an </w:t>
      </w:r>
      <w:r w:rsidRPr="001A2E33">
        <w:rPr>
          <w:rStyle w:val="Strong"/>
          <w:rFonts w:ascii="Roboto" w:hAnsi="Roboto"/>
          <w:color w:val="65737E"/>
        </w:rPr>
        <w:t>e-commerce program</w:t>
      </w:r>
      <w:r w:rsidRPr="001A2E33">
        <w:rPr>
          <w:rFonts w:ascii="Roboto" w:hAnsi="Roboto"/>
          <w:color w:val="65737E"/>
        </w:rPr>
        <w:t> that has streamlined people's time-consuming and complex banking operations. It allows bank customers to do transactions online without having to wait in lengthy lines at banks. To provide virtual banking services to their consumers, most of the banks now have their web applications.</w:t>
      </w:r>
    </w:p>
    <w:p w14:paraId="776DB5B2" w14:textId="791041B5" w:rsidR="008F6826" w:rsidRPr="001A2E33" w:rsidRDefault="008F6826" w:rsidP="008F6826">
      <w:pPr>
        <w:pStyle w:val="NormalWeb"/>
        <w:shd w:val="clear" w:color="auto" w:fill="FFFFFF"/>
        <w:spacing w:before="0" w:beforeAutospacing="0"/>
        <w:jc w:val="center"/>
        <w:rPr>
          <w:rFonts w:ascii="Roboto" w:hAnsi="Roboto"/>
          <w:color w:val="65737E"/>
          <w:sz w:val="72"/>
          <w:szCs w:val="72"/>
        </w:rPr>
      </w:pPr>
      <w:r w:rsidRPr="001A2E33">
        <w:rPr>
          <w:rFonts w:ascii="Roboto" w:hAnsi="Roboto"/>
          <w:color w:val="65737E"/>
          <w:sz w:val="72"/>
          <w:szCs w:val="72"/>
        </w:rPr>
        <w:t>CONCLUSION</w:t>
      </w:r>
    </w:p>
    <w:p w14:paraId="30D8D589" w14:textId="77777777" w:rsidR="008F6826" w:rsidRPr="001A2E33" w:rsidRDefault="008F6826" w:rsidP="008F6826">
      <w:pPr>
        <w:pStyle w:val="NormalWeb"/>
        <w:spacing w:before="240" w:beforeAutospacing="0" w:after="240" w:afterAutospacing="0"/>
        <w:rPr>
          <w:rFonts w:ascii="Segoe UI" w:hAnsi="Segoe UI" w:cs="Segoe UI"/>
        </w:rPr>
      </w:pPr>
      <w:r w:rsidRPr="001A2E33">
        <w:rPr>
          <w:rFonts w:ascii="Segoe UI" w:hAnsi="Segoe UI" w:cs="Segoe UI"/>
        </w:rPr>
        <w:t xml:space="preserve">E-commerce still represents one of the business methods that take advantage if done the right way, even if the stock market and commodities fell, but E-Commerce still able to survive and receive high transaction. E-commerce has a tremendous opportunity </w:t>
      </w:r>
      <w:proofErr w:type="gramStart"/>
      <w:r w:rsidRPr="001A2E33">
        <w:rPr>
          <w:rFonts w:ascii="Segoe UI" w:hAnsi="Segoe UI" w:cs="Segoe UI"/>
        </w:rPr>
        <w:t>in the course of</w:t>
      </w:r>
      <w:proofErr w:type="gramEnd"/>
      <w:r w:rsidRPr="001A2E33">
        <w:rPr>
          <w:rFonts w:ascii="Segoe UI" w:hAnsi="Segoe UI" w:cs="Segoe UI"/>
        </w:rPr>
        <w:t xml:space="preserve"> or business in Malaysia. In addition, it is also to introducing new techniques and styles in a transaction. Use the extensive E-Commerce in the Internet world is </w:t>
      </w:r>
      <w:proofErr w:type="gramStart"/>
      <w:r w:rsidRPr="001A2E33">
        <w:rPr>
          <w:rFonts w:ascii="Segoe UI" w:hAnsi="Segoe UI" w:cs="Segoe UI"/>
        </w:rPr>
        <w:t>actually much</w:t>
      </w:r>
      <w:proofErr w:type="gramEnd"/>
      <w:r w:rsidRPr="001A2E33">
        <w:rPr>
          <w:rFonts w:ascii="Segoe UI" w:hAnsi="Segoe UI" w:cs="Segoe UI"/>
        </w:rPr>
        <w:t xml:space="preserve"> better to bring the goodness of the individual or the state.</w:t>
      </w:r>
    </w:p>
    <w:p w14:paraId="63C97C43" w14:textId="77777777" w:rsidR="008F6826" w:rsidRPr="001A2E33" w:rsidRDefault="008F6826" w:rsidP="002103A2">
      <w:pPr>
        <w:pStyle w:val="NormalWeb"/>
        <w:shd w:val="clear" w:color="auto" w:fill="FFFFFF"/>
        <w:spacing w:before="0" w:beforeAutospacing="0"/>
        <w:rPr>
          <w:rFonts w:ascii="Roboto" w:hAnsi="Roboto"/>
          <w:b/>
          <w:bCs/>
          <w:color w:val="65737E"/>
        </w:rPr>
      </w:pPr>
    </w:p>
    <w:p w14:paraId="2F690674" w14:textId="07CADEFC" w:rsidR="002103A2" w:rsidRPr="001A2E33" w:rsidRDefault="008F6826" w:rsidP="002103A2">
      <w:pPr>
        <w:shd w:val="clear" w:color="auto" w:fill="FFFFFF"/>
        <w:spacing w:before="100" w:beforeAutospacing="1" w:after="195" w:afterAutospacing="1" w:line="240" w:lineRule="auto"/>
        <w:ind w:left="360"/>
        <w:jc w:val="center"/>
        <w:textAlignment w:val="baseline"/>
        <w:rPr>
          <w:sz w:val="24"/>
          <w:szCs w:val="24"/>
        </w:rPr>
      </w:pPr>
      <w:r w:rsidRPr="001A2E33">
        <w:rPr>
          <w:sz w:val="24"/>
          <w:szCs w:val="24"/>
        </w:rPr>
        <w:t xml:space="preserve">The online grocery market in India has gained a lot of traction over the past few months with the emergence of a host of first-generation start-ups and already established traditional grocery chains expanding to the digital platform. India's online grocery market is estimated to grow at a compounded annual growth rate of 62 per cent between 2016-2022. </w:t>
      </w:r>
      <w:proofErr w:type="gramStart"/>
      <w:r w:rsidRPr="001A2E33">
        <w:rPr>
          <w:sz w:val="24"/>
          <w:szCs w:val="24"/>
        </w:rPr>
        <w:t>Also</w:t>
      </w:r>
      <w:proofErr w:type="gramEnd"/>
      <w:r w:rsidRPr="001A2E33">
        <w:rPr>
          <w:sz w:val="24"/>
          <w:szCs w:val="24"/>
        </w:rPr>
        <w:t xml:space="preserve"> there are many online grocers coming up every week. Going by the way the global </w:t>
      </w:r>
      <w:proofErr w:type="spellStart"/>
      <w:r w:rsidRPr="001A2E33">
        <w:rPr>
          <w:sz w:val="24"/>
          <w:szCs w:val="24"/>
        </w:rPr>
        <w:t>egrocers</w:t>
      </w:r>
      <w:proofErr w:type="spellEnd"/>
      <w:r w:rsidRPr="001A2E33">
        <w:rPr>
          <w:sz w:val="24"/>
          <w:szCs w:val="24"/>
        </w:rPr>
        <w:t xml:space="preserve"> are growing and the growth of e-commerce in the Indian market, and online would capture a small but significant market share. Therefore, the rapid growth of organized and online players is going to make their prominence in the next decade.</w:t>
      </w:r>
    </w:p>
    <w:p w14:paraId="067FA79F" w14:textId="46BB44E6" w:rsidR="008F6826" w:rsidRPr="001A2E33" w:rsidRDefault="008F6826" w:rsidP="002103A2">
      <w:pPr>
        <w:shd w:val="clear" w:color="auto" w:fill="FFFFFF"/>
        <w:spacing w:before="100" w:beforeAutospacing="1" w:after="195" w:afterAutospacing="1" w:line="240" w:lineRule="auto"/>
        <w:ind w:left="360"/>
        <w:jc w:val="center"/>
        <w:textAlignment w:val="baseline"/>
        <w:rPr>
          <w:b/>
          <w:bCs/>
          <w:sz w:val="24"/>
          <w:szCs w:val="24"/>
        </w:rPr>
      </w:pPr>
      <w:r w:rsidRPr="001A2E33">
        <w:rPr>
          <w:b/>
          <w:bCs/>
          <w:sz w:val="24"/>
          <w:szCs w:val="24"/>
        </w:rPr>
        <w:t>FUTURE SCOPE</w:t>
      </w:r>
    </w:p>
    <w:p w14:paraId="395F3856" w14:textId="77777777" w:rsidR="008F6826" w:rsidRPr="001A2E33" w:rsidRDefault="008F6826" w:rsidP="008F6826">
      <w:pPr>
        <w:pStyle w:val="NormalWeb"/>
        <w:shd w:val="clear" w:color="auto" w:fill="FCFCFC"/>
        <w:rPr>
          <w:rFonts w:ascii="Georgia" w:hAnsi="Georgia"/>
          <w:color w:val="333333"/>
        </w:rPr>
      </w:pPr>
      <w:r w:rsidRPr="001A2E33">
        <w:rPr>
          <w:rStyle w:val="Strong"/>
          <w:rFonts w:ascii="Georgia" w:hAnsi="Georgia"/>
          <w:color w:val="333333"/>
        </w:rPr>
        <w:t xml:space="preserve">1. The E-commerce Experience </w:t>
      </w:r>
      <w:proofErr w:type="gramStart"/>
      <w:r w:rsidRPr="001A2E33">
        <w:rPr>
          <w:rStyle w:val="Strong"/>
          <w:rFonts w:ascii="Georgia" w:hAnsi="Georgia"/>
          <w:color w:val="333333"/>
        </w:rPr>
        <w:t>will</w:t>
      </w:r>
      <w:proofErr w:type="gramEnd"/>
      <w:r w:rsidRPr="001A2E33">
        <w:rPr>
          <w:rStyle w:val="Strong"/>
          <w:rFonts w:ascii="Georgia" w:hAnsi="Georgia"/>
          <w:color w:val="333333"/>
        </w:rPr>
        <w:t xml:space="preserve"> Transcend The Screen.</w:t>
      </w:r>
      <w:r w:rsidRPr="001A2E33">
        <w:rPr>
          <w:rFonts w:ascii="Georgia" w:hAnsi="Georgia"/>
          <w:color w:val="333333"/>
        </w:rPr>
        <w:t xml:space="preserve"> In addition to delivering an experience through all screen types, future experiences will be </w:t>
      </w:r>
      <w:r w:rsidRPr="001A2E33">
        <w:rPr>
          <w:rFonts w:ascii="Georgia" w:hAnsi="Georgia"/>
          <w:color w:val="333333"/>
        </w:rPr>
        <w:lastRenderedPageBreak/>
        <w:t xml:space="preserve">delivered through new touchpoints such as voice, </w:t>
      </w:r>
      <w:proofErr w:type="gramStart"/>
      <w:r w:rsidRPr="001A2E33">
        <w:rPr>
          <w:rFonts w:ascii="Georgia" w:hAnsi="Georgia"/>
          <w:color w:val="333333"/>
        </w:rPr>
        <w:t>wearables</w:t>
      </w:r>
      <w:proofErr w:type="gramEnd"/>
      <w:r w:rsidRPr="001A2E33">
        <w:rPr>
          <w:rFonts w:ascii="Georgia" w:hAnsi="Georgia"/>
          <w:color w:val="333333"/>
        </w:rPr>
        <w:t xml:space="preserve"> and kiosks. For example, Staples now has AI-powered product search on touch-screen kiosks in their stores.</w:t>
      </w:r>
    </w:p>
    <w:p w14:paraId="150100DB" w14:textId="77777777" w:rsidR="008F6826" w:rsidRPr="001A2E33" w:rsidRDefault="008F6826" w:rsidP="008F6826">
      <w:pPr>
        <w:pStyle w:val="NormalWeb"/>
        <w:shd w:val="clear" w:color="auto" w:fill="FCFCFC"/>
        <w:rPr>
          <w:rFonts w:ascii="Georgia" w:hAnsi="Georgia"/>
          <w:color w:val="333333"/>
        </w:rPr>
      </w:pPr>
      <w:r w:rsidRPr="001A2E33">
        <w:rPr>
          <w:rStyle w:val="Strong"/>
          <w:rFonts w:ascii="Georgia" w:hAnsi="Georgia"/>
          <w:color w:val="333333"/>
        </w:rPr>
        <w:t>2. The E-commerce Experience will be More Personalized.</w:t>
      </w:r>
      <w:r w:rsidRPr="001A2E33">
        <w:rPr>
          <w:rFonts w:ascii="Georgia" w:hAnsi="Georgia"/>
          <w:color w:val="333333"/>
        </w:rPr>
        <w:t xml:space="preserve"> While this has been a buzzword for decades, the next wave of personalization will do a much better job of predicting needs. </w:t>
      </w:r>
      <w:proofErr w:type="gramStart"/>
      <w:r w:rsidRPr="001A2E33">
        <w:rPr>
          <w:rFonts w:ascii="Georgia" w:hAnsi="Georgia"/>
          <w:color w:val="333333"/>
        </w:rPr>
        <w:t>Each individual</w:t>
      </w:r>
      <w:proofErr w:type="gramEnd"/>
      <w:r w:rsidRPr="001A2E33">
        <w:rPr>
          <w:rFonts w:ascii="Georgia" w:hAnsi="Georgia"/>
          <w:color w:val="333333"/>
        </w:rPr>
        <w:t xml:space="preserve"> will get a different experience based on geography, searching history, past </w:t>
      </w:r>
      <w:proofErr w:type="spellStart"/>
      <w:r w:rsidRPr="001A2E33">
        <w:rPr>
          <w:rFonts w:ascii="Georgia" w:hAnsi="Georgia"/>
          <w:color w:val="333333"/>
        </w:rPr>
        <w:t>behavior</w:t>
      </w:r>
      <w:proofErr w:type="spellEnd"/>
      <w:r w:rsidRPr="001A2E33">
        <w:rPr>
          <w:rFonts w:ascii="Georgia" w:hAnsi="Georgia"/>
          <w:color w:val="333333"/>
        </w:rPr>
        <w:t>, etc.</w:t>
      </w:r>
    </w:p>
    <w:p w14:paraId="4698B6C0" w14:textId="6B3F4062" w:rsidR="008F6826" w:rsidRPr="001A2E33" w:rsidRDefault="008F6826" w:rsidP="008F6826">
      <w:pPr>
        <w:pStyle w:val="NormalWeb"/>
        <w:shd w:val="clear" w:color="auto" w:fill="FCFCFC"/>
        <w:rPr>
          <w:rFonts w:ascii="Georgia" w:hAnsi="Georgia"/>
          <w:color w:val="333333"/>
          <w:shd w:val="clear" w:color="auto" w:fill="FCFCFC"/>
        </w:rPr>
      </w:pPr>
      <w:r w:rsidRPr="001A2E33">
        <w:rPr>
          <w:rStyle w:val="Strong"/>
          <w:rFonts w:ascii="Georgia" w:hAnsi="Georgia"/>
          <w:color w:val="333333"/>
          <w:shd w:val="clear" w:color="auto" w:fill="FCFCFC"/>
        </w:rPr>
        <w:t>3.</w:t>
      </w:r>
      <w:r w:rsidRPr="001A2E33">
        <w:rPr>
          <w:rFonts w:ascii="Georgia" w:hAnsi="Georgia"/>
          <w:color w:val="333333"/>
          <w:shd w:val="clear" w:color="auto" w:fill="FCFCFC"/>
        </w:rPr>
        <w:t> </w:t>
      </w:r>
      <w:r w:rsidRPr="001A2E33">
        <w:rPr>
          <w:rStyle w:val="Strong"/>
          <w:rFonts w:ascii="Georgia" w:hAnsi="Georgia"/>
          <w:color w:val="333333"/>
          <w:shd w:val="clear" w:color="auto" w:fill="FCFCFC"/>
        </w:rPr>
        <w:t xml:space="preserve">The E-commerce Experience </w:t>
      </w:r>
      <w:proofErr w:type="gramStart"/>
      <w:r w:rsidRPr="001A2E33">
        <w:rPr>
          <w:rStyle w:val="Strong"/>
          <w:rFonts w:ascii="Georgia" w:hAnsi="Georgia"/>
          <w:color w:val="333333"/>
          <w:shd w:val="clear" w:color="auto" w:fill="FCFCFC"/>
        </w:rPr>
        <w:t>will</w:t>
      </w:r>
      <w:proofErr w:type="gramEnd"/>
      <w:r w:rsidRPr="001A2E33">
        <w:rPr>
          <w:rStyle w:val="Strong"/>
          <w:rFonts w:ascii="Georgia" w:hAnsi="Georgia"/>
          <w:color w:val="333333"/>
          <w:shd w:val="clear" w:color="auto" w:fill="FCFCFC"/>
        </w:rPr>
        <w:t xml:space="preserve"> Include a Lot More Relevant Content.</w:t>
      </w:r>
      <w:r w:rsidRPr="001A2E33">
        <w:rPr>
          <w:rFonts w:ascii="Georgia" w:hAnsi="Georgia"/>
          <w:color w:val="333333"/>
          <w:shd w:val="clear" w:color="auto" w:fill="FCFCFC"/>
        </w:rPr>
        <w:t> Consumers want brands that have values and convey the values in a personalized way to the shopper. This requires content. E-commerce brands are moving toward the creation of more, relevant, and helpful content that drives engagement and facilitates the right purchase. Machines will enable this occur faster for long-tail retail items, in real time, allowing humans to develop the biggest experience-enhancing content.</w:t>
      </w:r>
    </w:p>
    <w:p w14:paraId="1AD720A9" w14:textId="77777777" w:rsidR="008F6826" w:rsidRPr="008F6826" w:rsidRDefault="008F6826" w:rsidP="008F6826">
      <w:pPr>
        <w:pStyle w:val="NormalWeb"/>
        <w:shd w:val="clear" w:color="auto" w:fill="FCFCFC"/>
        <w:rPr>
          <w:rFonts w:ascii="Georgia" w:hAnsi="Georgia"/>
          <w:color w:val="333333"/>
          <w:sz w:val="40"/>
          <w:szCs w:val="40"/>
        </w:rPr>
      </w:pPr>
    </w:p>
    <w:p w14:paraId="37B721AA" w14:textId="77777777" w:rsidR="008F6826" w:rsidRPr="008F6826" w:rsidRDefault="008F6826" w:rsidP="002103A2">
      <w:pPr>
        <w:shd w:val="clear" w:color="auto" w:fill="FFFFFF"/>
        <w:spacing w:before="100" w:beforeAutospacing="1" w:after="195" w:afterAutospacing="1" w:line="240" w:lineRule="auto"/>
        <w:ind w:left="360"/>
        <w:jc w:val="center"/>
        <w:textAlignment w:val="baseline"/>
        <w:rPr>
          <w:b/>
          <w:bCs/>
          <w:sz w:val="72"/>
          <w:szCs w:val="72"/>
        </w:rPr>
      </w:pPr>
    </w:p>
    <w:p w14:paraId="210C1FDB" w14:textId="77777777" w:rsidR="008F6826" w:rsidRPr="002103A2" w:rsidRDefault="008F6826" w:rsidP="002103A2">
      <w:pPr>
        <w:shd w:val="clear" w:color="auto" w:fill="FFFFFF"/>
        <w:spacing w:before="100" w:beforeAutospacing="1" w:after="195" w:afterAutospacing="1" w:line="240" w:lineRule="auto"/>
        <w:ind w:left="360"/>
        <w:jc w:val="center"/>
        <w:textAlignment w:val="baseline"/>
        <w:rPr>
          <w:rFonts w:ascii="Open Sans" w:eastAsia="Times New Roman" w:hAnsi="Open Sans" w:cs="Open Sans"/>
          <w:b/>
          <w:bCs/>
          <w:color w:val="3A3A3A"/>
          <w:kern w:val="0"/>
          <w:sz w:val="40"/>
          <w:szCs w:val="40"/>
          <w:lang w:eastAsia="en-IN"/>
          <w14:ligatures w14:val="none"/>
        </w:rPr>
      </w:pPr>
    </w:p>
    <w:p w14:paraId="351406C2" w14:textId="77777777" w:rsidR="002103A2" w:rsidRPr="008F6826" w:rsidRDefault="002103A2">
      <w:pPr>
        <w:rPr>
          <w:rFonts w:ascii="Merriweather" w:hAnsi="Merriweather"/>
          <w:color w:val="212121"/>
          <w:sz w:val="40"/>
          <w:szCs w:val="40"/>
          <w:shd w:val="clear" w:color="auto" w:fill="FFFFFF"/>
        </w:rPr>
      </w:pPr>
    </w:p>
    <w:p w14:paraId="05ED588A" w14:textId="77777777" w:rsidR="002103A2" w:rsidRDefault="002103A2">
      <w:pPr>
        <w:rPr>
          <w:rFonts w:ascii="Merriweather" w:hAnsi="Merriweather"/>
          <w:color w:val="212121"/>
          <w:shd w:val="clear" w:color="auto" w:fill="FFFFFF"/>
        </w:rPr>
      </w:pPr>
    </w:p>
    <w:p w14:paraId="09E17D6D" w14:textId="77777777" w:rsidR="002103A2" w:rsidRPr="002103A2" w:rsidRDefault="002103A2">
      <w:pPr>
        <w:rPr>
          <w:rFonts w:ascii="Merriweather" w:hAnsi="Merriweather"/>
          <w:color w:val="212121"/>
          <w:shd w:val="clear" w:color="auto" w:fill="FFFFFF"/>
        </w:rPr>
      </w:pPr>
    </w:p>
    <w:sectPr w:rsidR="002103A2" w:rsidRPr="002103A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STIXGeneral-Regular">
    <w:altName w:val="Cambria"/>
    <w:panose1 w:val="00000000000000000000"/>
    <w:charset w:val="00"/>
    <w:family w:val="roman"/>
    <w:notTrueType/>
    <w:pitch w:val="default"/>
  </w:font>
  <w:font w:name="Outfit">
    <w:altName w:val="Cambria"/>
    <w:panose1 w:val="00000000000000000000"/>
    <w:charset w:val="00"/>
    <w:family w:val="roman"/>
    <w:notTrueType/>
    <w:pitch w:val="default"/>
  </w:font>
  <w:font w:name="Merriweather">
    <w:charset w:val="00"/>
    <w:family w:val="auto"/>
    <w:pitch w:val="variable"/>
    <w:sig w:usb0="20000207" w:usb1="00000002" w:usb2="00000000" w:usb3="00000000" w:csb0="00000197"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5D2B57"/>
    <w:multiLevelType w:val="multilevel"/>
    <w:tmpl w:val="E5989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179761E"/>
    <w:multiLevelType w:val="multilevel"/>
    <w:tmpl w:val="48F8C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80155">
    <w:abstractNumId w:val="0"/>
  </w:num>
  <w:num w:numId="2" w16cid:durableId="4182593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2C8"/>
    <w:rsid w:val="001A2E33"/>
    <w:rsid w:val="002103A2"/>
    <w:rsid w:val="00300767"/>
    <w:rsid w:val="00370F61"/>
    <w:rsid w:val="004C283B"/>
    <w:rsid w:val="005F4ADC"/>
    <w:rsid w:val="006312C8"/>
    <w:rsid w:val="008F6826"/>
    <w:rsid w:val="008F76BF"/>
    <w:rsid w:val="00923C9F"/>
    <w:rsid w:val="00953B68"/>
    <w:rsid w:val="00A9445C"/>
    <w:rsid w:val="00B65665"/>
    <w:rsid w:val="00C141D7"/>
    <w:rsid w:val="00CB0A20"/>
    <w:rsid w:val="00FF09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6428C"/>
  <w15:chartTrackingRefBased/>
  <w15:docId w15:val="{81E68661-4ED0-4266-9698-9176D3B70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3007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312C8"/>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312C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6312C8"/>
    <w:rPr>
      <w:b/>
      <w:bCs/>
    </w:rPr>
  </w:style>
  <w:style w:type="character" w:customStyle="1" w:styleId="footnotefootnote-holder7oyio">
    <w:name w:val="footnote_footnote-holder__7oyio"/>
    <w:basedOn w:val="DefaultParagraphFont"/>
    <w:rsid w:val="006312C8"/>
  </w:style>
  <w:style w:type="character" w:styleId="Hyperlink">
    <w:name w:val="Hyperlink"/>
    <w:basedOn w:val="DefaultParagraphFont"/>
    <w:uiPriority w:val="99"/>
    <w:semiHidden/>
    <w:unhideWhenUsed/>
    <w:rsid w:val="006312C8"/>
    <w:rPr>
      <w:color w:val="0000FF"/>
      <w:u w:val="single"/>
    </w:rPr>
  </w:style>
  <w:style w:type="character" w:styleId="Emphasis">
    <w:name w:val="Emphasis"/>
    <w:basedOn w:val="DefaultParagraphFont"/>
    <w:uiPriority w:val="20"/>
    <w:qFormat/>
    <w:rsid w:val="006312C8"/>
    <w:rPr>
      <w:i/>
      <w:iCs/>
    </w:rPr>
  </w:style>
  <w:style w:type="character" w:customStyle="1" w:styleId="Heading3Char">
    <w:name w:val="Heading 3 Char"/>
    <w:basedOn w:val="DefaultParagraphFont"/>
    <w:link w:val="Heading3"/>
    <w:uiPriority w:val="9"/>
    <w:rsid w:val="006312C8"/>
    <w:rPr>
      <w:rFonts w:ascii="Times New Roman" w:eastAsia="Times New Roman" w:hAnsi="Times New Roman" w:cs="Times New Roman"/>
      <w:b/>
      <w:bCs/>
      <w:kern w:val="0"/>
      <w:sz w:val="27"/>
      <w:szCs w:val="27"/>
      <w:lang w:eastAsia="en-IN"/>
      <w14:ligatures w14:val="none"/>
    </w:rPr>
  </w:style>
  <w:style w:type="character" w:customStyle="1" w:styleId="mw-headline">
    <w:name w:val="mw-headline"/>
    <w:basedOn w:val="DefaultParagraphFont"/>
    <w:rsid w:val="006312C8"/>
  </w:style>
  <w:style w:type="character" w:customStyle="1" w:styleId="Heading2Char">
    <w:name w:val="Heading 2 Char"/>
    <w:basedOn w:val="DefaultParagraphFont"/>
    <w:link w:val="Heading2"/>
    <w:uiPriority w:val="9"/>
    <w:rsid w:val="0030076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037712">
      <w:bodyDiv w:val="1"/>
      <w:marLeft w:val="0"/>
      <w:marRight w:val="0"/>
      <w:marTop w:val="0"/>
      <w:marBottom w:val="0"/>
      <w:divBdr>
        <w:top w:val="none" w:sz="0" w:space="0" w:color="auto"/>
        <w:left w:val="none" w:sz="0" w:space="0" w:color="auto"/>
        <w:bottom w:val="none" w:sz="0" w:space="0" w:color="auto"/>
        <w:right w:val="none" w:sz="0" w:space="0" w:color="auto"/>
      </w:divBdr>
    </w:div>
    <w:div w:id="259148647">
      <w:bodyDiv w:val="1"/>
      <w:marLeft w:val="0"/>
      <w:marRight w:val="0"/>
      <w:marTop w:val="0"/>
      <w:marBottom w:val="0"/>
      <w:divBdr>
        <w:top w:val="none" w:sz="0" w:space="0" w:color="auto"/>
        <w:left w:val="none" w:sz="0" w:space="0" w:color="auto"/>
        <w:bottom w:val="none" w:sz="0" w:space="0" w:color="auto"/>
        <w:right w:val="none" w:sz="0" w:space="0" w:color="auto"/>
      </w:divBdr>
    </w:div>
    <w:div w:id="471556828">
      <w:bodyDiv w:val="1"/>
      <w:marLeft w:val="0"/>
      <w:marRight w:val="0"/>
      <w:marTop w:val="0"/>
      <w:marBottom w:val="0"/>
      <w:divBdr>
        <w:top w:val="none" w:sz="0" w:space="0" w:color="auto"/>
        <w:left w:val="none" w:sz="0" w:space="0" w:color="auto"/>
        <w:bottom w:val="none" w:sz="0" w:space="0" w:color="auto"/>
        <w:right w:val="none" w:sz="0" w:space="0" w:color="auto"/>
      </w:divBdr>
    </w:div>
    <w:div w:id="572393056">
      <w:bodyDiv w:val="1"/>
      <w:marLeft w:val="0"/>
      <w:marRight w:val="0"/>
      <w:marTop w:val="0"/>
      <w:marBottom w:val="0"/>
      <w:divBdr>
        <w:top w:val="none" w:sz="0" w:space="0" w:color="auto"/>
        <w:left w:val="none" w:sz="0" w:space="0" w:color="auto"/>
        <w:bottom w:val="none" w:sz="0" w:space="0" w:color="auto"/>
        <w:right w:val="none" w:sz="0" w:space="0" w:color="auto"/>
      </w:divBdr>
    </w:div>
    <w:div w:id="594021551">
      <w:bodyDiv w:val="1"/>
      <w:marLeft w:val="0"/>
      <w:marRight w:val="0"/>
      <w:marTop w:val="0"/>
      <w:marBottom w:val="0"/>
      <w:divBdr>
        <w:top w:val="none" w:sz="0" w:space="0" w:color="auto"/>
        <w:left w:val="none" w:sz="0" w:space="0" w:color="auto"/>
        <w:bottom w:val="none" w:sz="0" w:space="0" w:color="auto"/>
        <w:right w:val="none" w:sz="0" w:space="0" w:color="auto"/>
      </w:divBdr>
    </w:div>
    <w:div w:id="597829210">
      <w:bodyDiv w:val="1"/>
      <w:marLeft w:val="0"/>
      <w:marRight w:val="0"/>
      <w:marTop w:val="0"/>
      <w:marBottom w:val="0"/>
      <w:divBdr>
        <w:top w:val="none" w:sz="0" w:space="0" w:color="auto"/>
        <w:left w:val="none" w:sz="0" w:space="0" w:color="auto"/>
        <w:bottom w:val="none" w:sz="0" w:space="0" w:color="auto"/>
        <w:right w:val="none" w:sz="0" w:space="0" w:color="auto"/>
      </w:divBdr>
    </w:div>
    <w:div w:id="609967546">
      <w:bodyDiv w:val="1"/>
      <w:marLeft w:val="0"/>
      <w:marRight w:val="0"/>
      <w:marTop w:val="0"/>
      <w:marBottom w:val="0"/>
      <w:divBdr>
        <w:top w:val="none" w:sz="0" w:space="0" w:color="auto"/>
        <w:left w:val="none" w:sz="0" w:space="0" w:color="auto"/>
        <w:bottom w:val="none" w:sz="0" w:space="0" w:color="auto"/>
        <w:right w:val="none" w:sz="0" w:space="0" w:color="auto"/>
      </w:divBdr>
    </w:div>
    <w:div w:id="699740144">
      <w:bodyDiv w:val="1"/>
      <w:marLeft w:val="0"/>
      <w:marRight w:val="0"/>
      <w:marTop w:val="0"/>
      <w:marBottom w:val="0"/>
      <w:divBdr>
        <w:top w:val="none" w:sz="0" w:space="0" w:color="auto"/>
        <w:left w:val="none" w:sz="0" w:space="0" w:color="auto"/>
        <w:bottom w:val="none" w:sz="0" w:space="0" w:color="auto"/>
        <w:right w:val="none" w:sz="0" w:space="0" w:color="auto"/>
      </w:divBdr>
    </w:div>
    <w:div w:id="955595957">
      <w:bodyDiv w:val="1"/>
      <w:marLeft w:val="0"/>
      <w:marRight w:val="0"/>
      <w:marTop w:val="0"/>
      <w:marBottom w:val="0"/>
      <w:divBdr>
        <w:top w:val="none" w:sz="0" w:space="0" w:color="auto"/>
        <w:left w:val="none" w:sz="0" w:space="0" w:color="auto"/>
        <w:bottom w:val="none" w:sz="0" w:space="0" w:color="auto"/>
        <w:right w:val="none" w:sz="0" w:space="0" w:color="auto"/>
      </w:divBdr>
      <w:divsChild>
        <w:div w:id="311099700">
          <w:marLeft w:val="0"/>
          <w:marRight w:val="0"/>
          <w:marTop w:val="0"/>
          <w:marBottom w:val="0"/>
          <w:divBdr>
            <w:top w:val="none" w:sz="0" w:space="0" w:color="auto"/>
            <w:left w:val="none" w:sz="0" w:space="0" w:color="auto"/>
            <w:bottom w:val="none" w:sz="0" w:space="0" w:color="auto"/>
            <w:right w:val="none" w:sz="0" w:space="0" w:color="auto"/>
          </w:divBdr>
          <w:divsChild>
            <w:div w:id="1094787175">
              <w:marLeft w:val="0"/>
              <w:marRight w:val="0"/>
              <w:marTop w:val="0"/>
              <w:marBottom w:val="0"/>
              <w:divBdr>
                <w:top w:val="none" w:sz="0" w:space="0" w:color="auto"/>
                <w:left w:val="none" w:sz="0" w:space="0" w:color="auto"/>
                <w:bottom w:val="none" w:sz="0" w:space="0" w:color="auto"/>
                <w:right w:val="none" w:sz="0" w:space="0" w:color="auto"/>
              </w:divBdr>
              <w:divsChild>
                <w:div w:id="774131476">
                  <w:marLeft w:val="0"/>
                  <w:marRight w:val="0"/>
                  <w:marTop w:val="0"/>
                  <w:marBottom w:val="0"/>
                  <w:divBdr>
                    <w:top w:val="none" w:sz="0" w:space="0" w:color="auto"/>
                    <w:left w:val="none" w:sz="0" w:space="0" w:color="auto"/>
                    <w:bottom w:val="none" w:sz="0" w:space="0" w:color="auto"/>
                    <w:right w:val="none" w:sz="0" w:space="0" w:color="auto"/>
                  </w:divBdr>
                  <w:divsChild>
                    <w:div w:id="5000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045635">
      <w:bodyDiv w:val="1"/>
      <w:marLeft w:val="0"/>
      <w:marRight w:val="0"/>
      <w:marTop w:val="0"/>
      <w:marBottom w:val="0"/>
      <w:divBdr>
        <w:top w:val="none" w:sz="0" w:space="0" w:color="auto"/>
        <w:left w:val="none" w:sz="0" w:space="0" w:color="auto"/>
        <w:bottom w:val="none" w:sz="0" w:space="0" w:color="auto"/>
        <w:right w:val="none" w:sz="0" w:space="0" w:color="auto"/>
      </w:divBdr>
    </w:div>
    <w:div w:id="1480343013">
      <w:bodyDiv w:val="1"/>
      <w:marLeft w:val="0"/>
      <w:marRight w:val="0"/>
      <w:marTop w:val="0"/>
      <w:marBottom w:val="0"/>
      <w:divBdr>
        <w:top w:val="none" w:sz="0" w:space="0" w:color="auto"/>
        <w:left w:val="none" w:sz="0" w:space="0" w:color="auto"/>
        <w:bottom w:val="none" w:sz="0" w:space="0" w:color="auto"/>
        <w:right w:val="none" w:sz="0" w:space="0" w:color="auto"/>
      </w:divBdr>
    </w:div>
    <w:div w:id="1522282843">
      <w:bodyDiv w:val="1"/>
      <w:marLeft w:val="0"/>
      <w:marRight w:val="0"/>
      <w:marTop w:val="0"/>
      <w:marBottom w:val="0"/>
      <w:divBdr>
        <w:top w:val="none" w:sz="0" w:space="0" w:color="auto"/>
        <w:left w:val="none" w:sz="0" w:space="0" w:color="auto"/>
        <w:bottom w:val="none" w:sz="0" w:space="0" w:color="auto"/>
        <w:right w:val="none" w:sz="0" w:space="0" w:color="auto"/>
      </w:divBdr>
    </w:div>
    <w:div w:id="1773017154">
      <w:bodyDiv w:val="1"/>
      <w:marLeft w:val="0"/>
      <w:marRight w:val="0"/>
      <w:marTop w:val="0"/>
      <w:marBottom w:val="0"/>
      <w:divBdr>
        <w:top w:val="none" w:sz="0" w:space="0" w:color="auto"/>
        <w:left w:val="none" w:sz="0" w:space="0" w:color="auto"/>
        <w:bottom w:val="none" w:sz="0" w:space="0" w:color="auto"/>
        <w:right w:val="none" w:sz="0" w:space="0" w:color="auto"/>
      </w:divBdr>
    </w:div>
    <w:div w:id="1853495310">
      <w:bodyDiv w:val="1"/>
      <w:marLeft w:val="0"/>
      <w:marRight w:val="0"/>
      <w:marTop w:val="0"/>
      <w:marBottom w:val="0"/>
      <w:divBdr>
        <w:top w:val="none" w:sz="0" w:space="0" w:color="auto"/>
        <w:left w:val="none" w:sz="0" w:space="0" w:color="auto"/>
        <w:bottom w:val="none" w:sz="0" w:space="0" w:color="auto"/>
        <w:right w:val="none" w:sz="0" w:space="0" w:color="auto"/>
      </w:divBdr>
    </w:div>
    <w:div w:id="1853840402">
      <w:bodyDiv w:val="1"/>
      <w:marLeft w:val="0"/>
      <w:marRight w:val="0"/>
      <w:marTop w:val="0"/>
      <w:marBottom w:val="0"/>
      <w:divBdr>
        <w:top w:val="none" w:sz="0" w:space="0" w:color="auto"/>
        <w:left w:val="none" w:sz="0" w:space="0" w:color="auto"/>
        <w:bottom w:val="none" w:sz="0" w:space="0" w:color="auto"/>
        <w:right w:val="none" w:sz="0" w:space="0" w:color="auto"/>
      </w:divBdr>
    </w:div>
    <w:div w:id="2092264805">
      <w:bodyDiv w:val="1"/>
      <w:marLeft w:val="0"/>
      <w:marRight w:val="0"/>
      <w:marTop w:val="0"/>
      <w:marBottom w:val="0"/>
      <w:divBdr>
        <w:top w:val="none" w:sz="0" w:space="0" w:color="auto"/>
        <w:left w:val="none" w:sz="0" w:space="0" w:color="auto"/>
        <w:bottom w:val="none" w:sz="0" w:space="0" w:color="auto"/>
        <w:right w:val="none" w:sz="0" w:space="0" w:color="auto"/>
      </w:divBdr>
      <w:divsChild>
        <w:div w:id="252904658">
          <w:marLeft w:val="0"/>
          <w:marRight w:val="0"/>
          <w:marTop w:val="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Grocery_store" TargetMode="External"/><Relationship Id="rId18" Type="http://schemas.openxmlformats.org/officeDocument/2006/relationships/hyperlink" Target="https://www.mageplaza.com/blog/excellent-ideas-loyalty-programs.html" TargetMode="External"/><Relationship Id="rId26" Type="http://schemas.openxmlformats.org/officeDocument/2006/relationships/image" Target="media/image7.png"/><Relationship Id="rId39" Type="http://schemas.openxmlformats.org/officeDocument/2006/relationships/fontTable" Target="fontTable.xml"/><Relationship Id="rId21" Type="http://schemas.openxmlformats.org/officeDocument/2006/relationships/image" Target="media/image3.jpeg"/><Relationship Id="rId34" Type="http://schemas.openxmlformats.org/officeDocument/2006/relationships/hyperlink" Target="https://www.verywellmind.com/manipulation-in-marriage-2302245" TargetMode="External"/><Relationship Id="rId7" Type="http://schemas.openxmlformats.org/officeDocument/2006/relationships/hyperlink" Target="https://en.wikipedia.org/wiki/Spices" TargetMode="External"/><Relationship Id="rId12" Type="http://schemas.openxmlformats.org/officeDocument/2006/relationships/hyperlink" Target="https://en.wikipedia.org/wiki/Coffee" TargetMode="External"/><Relationship Id="rId17" Type="http://schemas.openxmlformats.org/officeDocument/2006/relationships/hyperlink" Target="https://www.mageplaza.com/blog/win-customers-give-transparency-they-love.html" TargetMode="External"/><Relationship Id="rId25" Type="http://schemas.openxmlformats.org/officeDocument/2006/relationships/image" Target="media/image6.png"/><Relationship Id="rId33" Type="http://schemas.openxmlformats.org/officeDocument/2006/relationships/hyperlink" Target="https://changinghighered.com/college-and-university-closures-transparency/" TargetMode="External"/><Relationship Id="rId38" Type="http://schemas.openxmlformats.org/officeDocument/2006/relationships/hyperlink" Target="https://lilacinfotech.com/" TargetMode="External"/><Relationship Id="rId2" Type="http://schemas.openxmlformats.org/officeDocument/2006/relationships/styles" Target="styles.xml"/><Relationship Id="rId16" Type="http://schemas.openxmlformats.org/officeDocument/2006/relationships/image" Target="media/image1.jpeg"/><Relationship Id="rId20" Type="http://schemas.openxmlformats.org/officeDocument/2006/relationships/image" Target="media/image2.jpeg"/><Relationship Id="rId29"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en.wikipedia.org/wiki/Dry_goods" TargetMode="External"/><Relationship Id="rId11" Type="http://schemas.openxmlformats.org/officeDocument/2006/relationships/hyperlink" Target="https://en.wikipedia.org/wiki/Tea" TargetMode="External"/><Relationship Id="rId24" Type="http://schemas.openxmlformats.org/officeDocument/2006/relationships/image" Target="media/image5.png"/><Relationship Id="rId32" Type="http://schemas.openxmlformats.org/officeDocument/2006/relationships/hyperlink" Target="https://www.verywellmind.com/threatening-divorce-during-an-argument-4088210" TargetMode="External"/><Relationship Id="rId37" Type="http://schemas.openxmlformats.org/officeDocument/2006/relationships/hyperlink" Target="https://lilacinfotech.com/blog/84/20-Best-Online-Shopping-Apps-in-India-for-2021" TargetMode="External"/><Relationship Id="rId40" Type="http://schemas.openxmlformats.org/officeDocument/2006/relationships/theme" Target="theme/theme1.xml"/><Relationship Id="rId5" Type="http://schemas.openxmlformats.org/officeDocument/2006/relationships/hyperlink" Target="https://www.mckinsey.com/capabilities/growth-marketing-and-sales/our-insights/dtc-e-commerce-how-consumer-brands-can-get-it-right" TargetMode="External"/><Relationship Id="rId15" Type="http://schemas.openxmlformats.org/officeDocument/2006/relationships/hyperlink" Target="https://en.wikipedia.org/wiki/Grocery_store"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s://lilacinfotech.com/what-we-do/food-delivery-on-demand-app-development-india" TargetMode="External"/><Relationship Id="rId10" Type="http://schemas.openxmlformats.org/officeDocument/2006/relationships/hyperlink" Target="https://en.wikipedia.org/wiki/Cocoa_solids" TargetMode="External"/><Relationship Id="rId19" Type="http://schemas.openxmlformats.org/officeDocument/2006/relationships/hyperlink" Target="https://www.invespcro.com/blog/customer-acquisition-retention/" TargetMode="External"/><Relationship Id="rId31"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en.wikipedia.org/wiki/Sugarloaf" TargetMode="External"/><Relationship Id="rId14" Type="http://schemas.openxmlformats.org/officeDocument/2006/relationships/hyperlink" Target="https://en.wikipedia.org/wiki/Bar_(establishment)" TargetMode="External"/><Relationship Id="rId22" Type="http://schemas.openxmlformats.org/officeDocument/2006/relationships/hyperlink" Target="https://www.mckinsey.com/industries/retail/how-we-help-clients/the-state-of-grocery-retail-2021-north-america"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s://lilacinfotech.com/what-we-do/retail-e-commerce-app-development" TargetMode="External"/><Relationship Id="rId8" Type="http://schemas.openxmlformats.org/officeDocument/2006/relationships/hyperlink" Target="https://en.wikipedia.org/wiki/Bell_pepper"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12</Pages>
  <Words>1861</Words>
  <Characters>10614</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acharyulu s</dc:creator>
  <cp:keywords/>
  <dc:description/>
  <cp:lastModifiedBy>acharyulu s</cp:lastModifiedBy>
  <cp:revision>4</cp:revision>
  <dcterms:created xsi:type="dcterms:W3CDTF">2023-07-29T04:51:00Z</dcterms:created>
  <dcterms:modified xsi:type="dcterms:W3CDTF">2023-07-29T06:59:00Z</dcterms:modified>
</cp:coreProperties>
</file>